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B0D01E" w14:textId="41EDA071" w:rsidR="00114209" w:rsidRPr="00297FE7" w:rsidRDefault="00E11615" w:rsidP="00E11615">
      <w:pPr>
        <w:pStyle w:val="Antrats"/>
        <w:rPr>
          <w:rFonts w:ascii="Arial" w:hAnsi="Arial" w:cs="Arial"/>
        </w:rPr>
      </w:pPr>
      <w:r w:rsidRPr="00297FE7">
        <w:rPr>
          <w:rFonts w:ascii="Arial" w:eastAsia="Calibri" w:hAnsi="Arial" w:cs="Arial"/>
          <w:b/>
          <w:bCs/>
        </w:rPr>
        <w:tab/>
      </w:r>
      <w:r w:rsidRPr="00297FE7">
        <w:rPr>
          <w:rFonts w:ascii="Arial" w:eastAsia="Calibri" w:hAnsi="Arial" w:cs="Arial"/>
          <w:b/>
          <w:bCs/>
        </w:rPr>
        <w:tab/>
      </w:r>
      <w:r w:rsidR="00114209" w:rsidRPr="00297FE7">
        <w:rPr>
          <w:rFonts w:ascii="Arial" w:eastAsia="Calibri" w:hAnsi="Arial" w:cs="Arial"/>
          <w:bCs/>
          <w:i/>
          <w:color w:val="000000" w:themeColor="text1"/>
        </w:rPr>
        <w:t>Specialiųjų sąlygų 1 priedas</w:t>
      </w:r>
    </w:p>
    <w:p w14:paraId="79BC7D62" w14:textId="072CEF09" w:rsidR="00C71538" w:rsidRPr="00297FE7" w:rsidRDefault="00C71538">
      <w:pPr>
        <w:rPr>
          <w:rFonts w:ascii="Arial" w:eastAsia="Calibri" w:hAnsi="Arial" w:cs="Arial"/>
          <w:b/>
          <w:bCs/>
        </w:rPr>
      </w:pPr>
    </w:p>
    <w:p w14:paraId="62D9844E" w14:textId="53DD7EFF" w:rsidR="004A5BDE" w:rsidRPr="00297FE7" w:rsidRDefault="00B86484" w:rsidP="00B86484">
      <w:pPr>
        <w:tabs>
          <w:tab w:val="left" w:pos="8137"/>
        </w:tabs>
        <w:spacing w:after="0" w:line="240" w:lineRule="auto"/>
        <w:jc w:val="center"/>
        <w:rPr>
          <w:rFonts w:ascii="Arial" w:eastAsia="Calibri" w:hAnsi="Arial" w:cs="Arial"/>
          <w:b/>
          <w:bCs/>
        </w:rPr>
      </w:pPr>
      <w:r w:rsidRPr="00297FE7">
        <w:rPr>
          <w:rFonts w:ascii="Arial" w:eastAsia="Calibri" w:hAnsi="Arial" w:cs="Arial"/>
          <w:b/>
          <w:bCs/>
          <w:noProof/>
          <w:lang w:val="en-US"/>
        </w:rPr>
        <w:drawing>
          <wp:inline distT="0" distB="0" distL="0" distR="0" wp14:anchorId="6D182280" wp14:editId="1E0EDE8E">
            <wp:extent cx="805180" cy="90106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05180" cy="901065"/>
                    </a:xfrm>
                    <a:prstGeom prst="rect">
                      <a:avLst/>
                    </a:prstGeom>
                    <a:noFill/>
                    <a:ln>
                      <a:noFill/>
                    </a:ln>
                  </pic:spPr>
                </pic:pic>
              </a:graphicData>
            </a:graphic>
          </wp:inline>
        </w:drawing>
      </w:r>
      <w:r w:rsidRPr="00297FE7">
        <w:rPr>
          <w:rFonts w:ascii="Arial" w:hAnsi="Arial" w:cs="Arial"/>
          <w:color w:val="000000"/>
          <w:shd w:val="clear" w:color="auto" w:fill="FFFFFF"/>
        </w:rPr>
        <w:br/>
      </w:r>
    </w:p>
    <w:p w14:paraId="4DB5964D" w14:textId="77777777" w:rsidR="004A0C48" w:rsidRPr="00297FE7" w:rsidRDefault="004A0C48" w:rsidP="004A0C48">
      <w:pPr>
        <w:tabs>
          <w:tab w:val="left" w:pos="8137"/>
        </w:tabs>
        <w:spacing w:after="0" w:line="240" w:lineRule="auto"/>
        <w:ind w:firstLine="851"/>
        <w:jc w:val="center"/>
        <w:rPr>
          <w:rFonts w:ascii="Arial" w:eastAsia="Calibri" w:hAnsi="Arial" w:cs="Arial"/>
          <w:b/>
          <w:bCs/>
        </w:rPr>
      </w:pPr>
      <w:r w:rsidRPr="00297FE7">
        <w:rPr>
          <w:rFonts w:ascii="Arial" w:eastAsia="Calibri" w:hAnsi="Arial" w:cs="Arial"/>
          <w:b/>
          <w:bCs/>
        </w:rPr>
        <w:t>TECHNINĖ SPECIFIKACIJA</w:t>
      </w:r>
    </w:p>
    <w:p w14:paraId="4A53F7D7" w14:textId="77777777" w:rsidR="004A0C48" w:rsidRPr="00297FE7" w:rsidRDefault="004A0C48" w:rsidP="004A0C48">
      <w:pPr>
        <w:tabs>
          <w:tab w:val="left" w:pos="284"/>
        </w:tabs>
        <w:spacing w:after="0" w:line="240" w:lineRule="auto"/>
        <w:ind w:firstLine="851"/>
        <w:jc w:val="center"/>
        <w:rPr>
          <w:rFonts w:ascii="Arial" w:eastAsia="Calibri" w:hAnsi="Arial" w:cs="Arial"/>
          <w:b/>
          <w:bCs/>
        </w:rPr>
      </w:pPr>
    </w:p>
    <w:p w14:paraId="1257D437" w14:textId="77777777" w:rsidR="004A0C48" w:rsidRPr="00297FE7" w:rsidRDefault="004A0C48" w:rsidP="00EF7DF5">
      <w:pPr>
        <w:numPr>
          <w:ilvl w:val="0"/>
          <w:numId w:val="2"/>
        </w:numPr>
        <w:pBdr>
          <w:top w:val="single" w:sz="8" w:space="1" w:color="auto"/>
          <w:bottom w:val="single" w:sz="8" w:space="1" w:color="auto"/>
        </w:pBdr>
        <w:shd w:val="clear" w:color="auto" w:fill="D9D9D9" w:themeFill="background1" w:themeFillShade="D9"/>
        <w:tabs>
          <w:tab w:val="left" w:pos="284"/>
        </w:tabs>
        <w:spacing w:after="0" w:line="240" w:lineRule="auto"/>
        <w:ind w:left="0" w:firstLine="0"/>
        <w:rPr>
          <w:rFonts w:ascii="Arial" w:eastAsia="Calibri" w:hAnsi="Arial" w:cs="Arial"/>
          <w:b/>
        </w:rPr>
      </w:pPr>
      <w:r w:rsidRPr="00297FE7">
        <w:rPr>
          <w:rFonts w:ascii="Arial" w:eastAsia="Calibri" w:hAnsi="Arial" w:cs="Arial"/>
          <w:b/>
        </w:rPr>
        <w:t>SĄVOKOS IR SUTRUMPINIMAI</w:t>
      </w:r>
      <w:r w:rsidR="00B12E41" w:rsidRPr="00297FE7">
        <w:rPr>
          <w:rFonts w:ascii="Arial" w:eastAsia="Calibri" w:hAnsi="Arial" w:cs="Arial"/>
          <w:b/>
        </w:rPr>
        <w:t>/ BENDRA INFORMACIJA</w:t>
      </w:r>
    </w:p>
    <w:p w14:paraId="4E75050A" w14:textId="75B92999" w:rsidR="004A0C48" w:rsidRPr="00297FE7" w:rsidRDefault="004A0C48" w:rsidP="004A0C48">
      <w:pPr>
        <w:numPr>
          <w:ilvl w:val="1"/>
          <w:numId w:val="1"/>
        </w:numPr>
        <w:tabs>
          <w:tab w:val="left" w:pos="567"/>
          <w:tab w:val="left" w:pos="851"/>
        </w:tabs>
        <w:spacing w:after="0" w:line="240" w:lineRule="auto"/>
        <w:ind w:left="0" w:firstLine="0"/>
        <w:jc w:val="both"/>
        <w:rPr>
          <w:rFonts w:ascii="Arial" w:eastAsia="Calibri" w:hAnsi="Arial" w:cs="Arial"/>
        </w:rPr>
      </w:pPr>
      <w:r w:rsidRPr="00297FE7">
        <w:rPr>
          <w:rFonts w:ascii="Arial" w:eastAsia="Calibri" w:hAnsi="Arial" w:cs="Arial"/>
          <w:b/>
        </w:rPr>
        <w:t>Pirkėjas / P</w:t>
      </w:r>
      <w:r w:rsidR="00682323" w:rsidRPr="00297FE7">
        <w:rPr>
          <w:rFonts w:ascii="Arial" w:eastAsia="Calibri" w:hAnsi="Arial" w:cs="Arial"/>
          <w:b/>
        </w:rPr>
        <w:t>erkančioji organizacija</w:t>
      </w:r>
      <w:r w:rsidRPr="00297FE7">
        <w:rPr>
          <w:rFonts w:ascii="Arial" w:eastAsia="Calibri" w:hAnsi="Arial" w:cs="Arial"/>
          <w:b/>
        </w:rPr>
        <w:t xml:space="preserve"> – </w:t>
      </w:r>
      <w:r w:rsidR="00B06A26" w:rsidRPr="00297FE7">
        <w:rPr>
          <w:rFonts w:ascii="Arial" w:eastAsia="Calibri" w:hAnsi="Arial" w:cs="Arial"/>
          <w:b/>
        </w:rPr>
        <w:t>Vilniaus universitetas</w:t>
      </w:r>
    </w:p>
    <w:p w14:paraId="7A4F4046" w14:textId="77777777" w:rsidR="004A0C48" w:rsidRPr="00297FE7" w:rsidRDefault="004A0C48" w:rsidP="004A0C48">
      <w:pPr>
        <w:numPr>
          <w:ilvl w:val="1"/>
          <w:numId w:val="1"/>
        </w:numPr>
        <w:tabs>
          <w:tab w:val="left" w:pos="567"/>
          <w:tab w:val="left" w:pos="851"/>
        </w:tabs>
        <w:spacing w:after="0" w:line="240" w:lineRule="auto"/>
        <w:ind w:left="0" w:firstLine="0"/>
        <w:jc w:val="both"/>
        <w:rPr>
          <w:rFonts w:ascii="Arial" w:eastAsia="Calibri" w:hAnsi="Arial" w:cs="Arial"/>
        </w:rPr>
      </w:pPr>
      <w:r w:rsidRPr="00297FE7">
        <w:rPr>
          <w:rFonts w:ascii="Arial" w:eastAsia="Calibri" w:hAnsi="Arial" w:cs="Arial"/>
          <w:b/>
          <w:bCs/>
        </w:rPr>
        <w:t>Tiekėjas</w:t>
      </w:r>
      <w:r w:rsidRPr="00297FE7">
        <w:rPr>
          <w:rFonts w:ascii="Arial" w:eastAsia="Calibri" w:hAnsi="Arial" w:cs="Arial"/>
          <w:bCs/>
        </w:rPr>
        <w:t xml:space="preserve"> –</w:t>
      </w:r>
      <w:r w:rsidR="00F83FAA" w:rsidRPr="00297FE7">
        <w:rPr>
          <w:rFonts w:ascii="Arial" w:eastAsia="Calibri" w:hAnsi="Arial" w:cs="Arial"/>
          <w:bCs/>
        </w:rPr>
        <w:t xml:space="preserve"> </w:t>
      </w:r>
      <w:r w:rsidR="009A4D65" w:rsidRPr="00297FE7">
        <w:rPr>
          <w:rFonts w:ascii="Arial" w:hAnsi="Arial" w:cs="Arial"/>
          <w:color w:val="000000"/>
        </w:rPr>
        <w:t xml:space="preserve">ūkio subjektas – fizinis asmuo, privatusis ar viešasis juridinis asmuo, kita organizacija ir jų padalinys arba tokių asmenų grupė, įskaitant laikinas ūkio subjektų asociacijas, </w:t>
      </w:r>
      <w:r w:rsidR="009A4D65" w:rsidRPr="00297FE7">
        <w:rPr>
          <w:rFonts w:ascii="Arial" w:eastAsia="Calibri" w:hAnsi="Arial" w:cs="Arial"/>
        </w:rPr>
        <w:t>su kuriuo Pirkėjas sudarys šio Pirkimo</w:t>
      </w:r>
      <w:r w:rsidRPr="00297FE7">
        <w:rPr>
          <w:rFonts w:ascii="Arial" w:eastAsia="Calibri" w:hAnsi="Arial" w:cs="Arial"/>
        </w:rPr>
        <w:t xml:space="preserve"> sutartį.</w:t>
      </w:r>
      <w:r w:rsidR="009A4D65" w:rsidRPr="00297FE7">
        <w:rPr>
          <w:rFonts w:ascii="Arial" w:hAnsi="Arial" w:cs="Arial"/>
          <w:color w:val="000000"/>
        </w:rPr>
        <w:t xml:space="preserve"> </w:t>
      </w:r>
    </w:p>
    <w:p w14:paraId="5AF6EEA0" w14:textId="77777777" w:rsidR="007243C3" w:rsidRDefault="004A0C48" w:rsidP="007243C3">
      <w:pPr>
        <w:numPr>
          <w:ilvl w:val="1"/>
          <w:numId w:val="1"/>
        </w:numPr>
        <w:tabs>
          <w:tab w:val="left" w:pos="567"/>
          <w:tab w:val="left" w:pos="851"/>
        </w:tabs>
        <w:spacing w:after="0" w:line="240" w:lineRule="auto"/>
        <w:ind w:left="0" w:firstLine="0"/>
        <w:jc w:val="both"/>
        <w:rPr>
          <w:rFonts w:ascii="Arial" w:eastAsia="Calibri" w:hAnsi="Arial" w:cs="Arial"/>
        </w:rPr>
      </w:pPr>
      <w:r w:rsidRPr="00297FE7">
        <w:rPr>
          <w:rFonts w:ascii="Arial" w:eastAsia="Calibri" w:hAnsi="Arial" w:cs="Arial"/>
          <w:b/>
        </w:rPr>
        <w:t>Sutartis</w:t>
      </w:r>
      <w:r w:rsidRPr="00297FE7">
        <w:rPr>
          <w:rFonts w:ascii="Arial" w:eastAsia="Calibri" w:hAnsi="Arial" w:cs="Arial"/>
        </w:rPr>
        <w:t xml:space="preserve"> – </w:t>
      </w:r>
      <w:r w:rsidR="009A4D65" w:rsidRPr="00297FE7">
        <w:rPr>
          <w:rFonts w:ascii="Arial" w:eastAsia="Calibri" w:hAnsi="Arial" w:cs="Arial"/>
        </w:rPr>
        <w:t>P</w:t>
      </w:r>
      <w:r w:rsidRPr="00297FE7">
        <w:rPr>
          <w:rFonts w:ascii="Arial" w:eastAsia="Calibri" w:hAnsi="Arial" w:cs="Arial"/>
        </w:rPr>
        <w:t>irkimo sutartis, sudaroma tarp Tiekėjo ir Pirkėjo dėl šio Pirkimo objekto.</w:t>
      </w:r>
    </w:p>
    <w:p w14:paraId="2F5C6401" w14:textId="729A7788" w:rsidR="007243C3" w:rsidRPr="007243C3" w:rsidRDefault="007243C3" w:rsidP="007243C3">
      <w:pPr>
        <w:numPr>
          <w:ilvl w:val="1"/>
          <w:numId w:val="1"/>
        </w:numPr>
        <w:tabs>
          <w:tab w:val="left" w:pos="567"/>
          <w:tab w:val="left" w:pos="851"/>
        </w:tabs>
        <w:spacing w:after="0" w:line="240" w:lineRule="auto"/>
        <w:ind w:left="0" w:firstLine="0"/>
        <w:jc w:val="both"/>
        <w:rPr>
          <w:rFonts w:ascii="Arial" w:eastAsia="Calibri" w:hAnsi="Arial" w:cs="Arial"/>
        </w:rPr>
      </w:pPr>
      <w:r w:rsidRPr="007243C3">
        <w:rPr>
          <w:rFonts w:ascii="Arial" w:eastAsia="Calibri" w:hAnsi="Arial" w:cs="Arial"/>
        </w:rPr>
        <w:t xml:space="preserve">Projektas  – Vilniaus universitetas, siekdamas įgyvendinti projektą, Nr. FA8655-25-1-7020 „US </w:t>
      </w:r>
      <w:proofErr w:type="spellStart"/>
      <w:r w:rsidRPr="007243C3">
        <w:rPr>
          <w:rFonts w:ascii="Arial" w:eastAsia="Calibri" w:hAnsi="Arial" w:cs="Arial"/>
        </w:rPr>
        <w:t>Air</w:t>
      </w:r>
      <w:proofErr w:type="spellEnd"/>
      <w:r w:rsidRPr="007243C3">
        <w:rPr>
          <w:rFonts w:ascii="Arial" w:eastAsia="Calibri" w:hAnsi="Arial" w:cs="Arial"/>
        </w:rPr>
        <w:t xml:space="preserve"> Force Projekto“, numato įsigyti toliau įvardintas prekes.</w:t>
      </w:r>
    </w:p>
    <w:p w14:paraId="2FC7E4C1" w14:textId="77777777" w:rsidR="004A0C48" w:rsidRPr="00297FE7" w:rsidRDefault="004A0C48" w:rsidP="00EF7DF5">
      <w:pPr>
        <w:numPr>
          <w:ilvl w:val="0"/>
          <w:numId w:val="2"/>
        </w:numPr>
        <w:pBdr>
          <w:top w:val="single" w:sz="8" w:space="1" w:color="auto"/>
          <w:bottom w:val="single" w:sz="8" w:space="1" w:color="auto"/>
        </w:pBdr>
        <w:shd w:val="clear" w:color="auto" w:fill="D9D9D9" w:themeFill="background1" w:themeFillShade="D9"/>
        <w:tabs>
          <w:tab w:val="left" w:pos="284"/>
        </w:tabs>
        <w:spacing w:after="0" w:line="240" w:lineRule="auto"/>
        <w:ind w:left="0" w:firstLine="0"/>
        <w:rPr>
          <w:rFonts w:ascii="Arial" w:eastAsia="Calibri" w:hAnsi="Arial" w:cs="Arial"/>
          <w:b/>
        </w:rPr>
      </w:pPr>
      <w:r w:rsidRPr="00297FE7">
        <w:rPr>
          <w:rFonts w:ascii="Arial" w:eastAsia="Calibri" w:hAnsi="Arial" w:cs="Arial"/>
          <w:b/>
          <w:shd w:val="clear" w:color="auto" w:fill="D9D9D9" w:themeFill="background1" w:themeFillShade="D9"/>
        </w:rPr>
        <w:t>PIRKIMO OBJEKTAS</w:t>
      </w:r>
    </w:p>
    <w:p w14:paraId="229F8101" w14:textId="5B89FA4F" w:rsidR="004A0C48" w:rsidRPr="00297FE7" w:rsidRDefault="004A0C48" w:rsidP="00FB0DE4">
      <w:pPr>
        <w:pStyle w:val="Sraopastraipa"/>
        <w:numPr>
          <w:ilvl w:val="1"/>
          <w:numId w:val="2"/>
        </w:numPr>
        <w:tabs>
          <w:tab w:val="left" w:pos="567"/>
        </w:tabs>
        <w:spacing w:after="0" w:line="240" w:lineRule="auto"/>
        <w:ind w:left="360"/>
        <w:jc w:val="both"/>
        <w:rPr>
          <w:rFonts w:ascii="Arial" w:hAnsi="Arial" w:cs="Arial"/>
        </w:rPr>
      </w:pPr>
      <w:r w:rsidRPr="00297FE7">
        <w:rPr>
          <w:rFonts w:ascii="Arial" w:hAnsi="Arial" w:cs="Arial"/>
        </w:rPr>
        <w:t xml:space="preserve">Pirkimo objektas – </w:t>
      </w:r>
      <w:r w:rsidR="00A87851" w:rsidRPr="00297FE7">
        <w:rPr>
          <w:rFonts w:ascii="Arial" w:hAnsi="Arial" w:cs="Arial"/>
          <w:b/>
        </w:rPr>
        <w:t>Lazerio pluošto galios matuoklis su sensoriumi</w:t>
      </w:r>
      <w:r w:rsidR="004B2AEE" w:rsidRPr="00297FE7">
        <w:rPr>
          <w:rFonts w:ascii="Arial" w:hAnsi="Arial" w:cs="Arial"/>
          <w:b/>
        </w:rPr>
        <w:t xml:space="preserve"> </w:t>
      </w:r>
      <w:r w:rsidRPr="00297FE7">
        <w:rPr>
          <w:rFonts w:ascii="Arial" w:hAnsi="Arial" w:cs="Arial"/>
        </w:rPr>
        <w:t>(toliau – prekės).</w:t>
      </w:r>
    </w:p>
    <w:p w14:paraId="5C24D0C3" w14:textId="77777777" w:rsidR="004A0C48" w:rsidRPr="00297FE7" w:rsidRDefault="004A0C48" w:rsidP="00212FAB">
      <w:pPr>
        <w:pStyle w:val="Sraopastraipa"/>
        <w:numPr>
          <w:ilvl w:val="1"/>
          <w:numId w:val="2"/>
        </w:numPr>
        <w:tabs>
          <w:tab w:val="left" w:pos="567"/>
        </w:tabs>
        <w:spacing w:after="0" w:line="240" w:lineRule="auto"/>
        <w:ind w:left="0" w:firstLine="0"/>
        <w:jc w:val="both"/>
        <w:rPr>
          <w:rFonts w:ascii="Arial" w:hAnsi="Arial" w:cs="Arial"/>
        </w:rPr>
      </w:pPr>
      <w:r w:rsidRPr="00297FE7">
        <w:rPr>
          <w:rFonts w:ascii="Arial" w:hAnsi="Arial" w:cs="Arial"/>
        </w:rPr>
        <w:t>Pirkimo objektas į pirkimo objekto dalis neskaidomas</w:t>
      </w:r>
      <w:r w:rsidR="00212FAB" w:rsidRPr="00297FE7">
        <w:rPr>
          <w:rFonts w:ascii="Arial" w:hAnsi="Arial" w:cs="Arial"/>
        </w:rPr>
        <w:t>, todėl Tiekėjas privalo teikti pasiūlymą visai žemiau nurodytai pirkimo objekto apimčiai.</w:t>
      </w:r>
    </w:p>
    <w:p w14:paraId="240746CA" w14:textId="4E2D6829" w:rsidR="00314040" w:rsidRPr="00297FE7" w:rsidRDefault="003D4EE1" w:rsidP="00736515">
      <w:pPr>
        <w:pStyle w:val="Sraopastraipa"/>
        <w:numPr>
          <w:ilvl w:val="1"/>
          <w:numId w:val="3"/>
        </w:numPr>
        <w:tabs>
          <w:tab w:val="left" w:pos="426"/>
        </w:tabs>
        <w:spacing w:after="0" w:line="240" w:lineRule="auto"/>
        <w:ind w:left="0" w:firstLine="0"/>
        <w:jc w:val="both"/>
        <w:rPr>
          <w:rFonts w:ascii="Arial" w:hAnsi="Arial" w:cs="Arial"/>
        </w:rPr>
      </w:pPr>
      <w:r w:rsidRPr="00297FE7">
        <w:rPr>
          <w:rFonts w:ascii="Arial" w:hAnsi="Arial" w:cs="Arial"/>
        </w:rPr>
        <w:t xml:space="preserve"> </w:t>
      </w:r>
      <w:r w:rsidR="00C73886" w:rsidRPr="00297FE7">
        <w:rPr>
          <w:rFonts w:ascii="Arial" w:hAnsi="Arial" w:cs="Arial"/>
        </w:rPr>
        <w:t>Prekių pristatymo</w:t>
      </w:r>
      <w:r w:rsidRPr="00297FE7">
        <w:rPr>
          <w:rFonts w:ascii="Arial" w:hAnsi="Arial" w:cs="Arial"/>
        </w:rPr>
        <w:t xml:space="preserve"> vieta </w:t>
      </w:r>
      <w:r w:rsidR="00314040" w:rsidRPr="00297FE7">
        <w:rPr>
          <w:rFonts w:ascii="Arial" w:hAnsi="Arial" w:cs="Arial"/>
          <w:i/>
          <w:color w:val="FF0000"/>
        </w:rPr>
        <w:t xml:space="preserve"> </w:t>
      </w:r>
      <w:r w:rsidR="00314040" w:rsidRPr="00297FE7">
        <w:rPr>
          <w:rFonts w:ascii="Arial" w:hAnsi="Arial" w:cs="Arial"/>
        </w:rPr>
        <w:t xml:space="preserve">– </w:t>
      </w:r>
      <w:r w:rsidR="00DC2C6A" w:rsidRPr="00297FE7">
        <w:rPr>
          <w:rFonts w:ascii="Arial" w:hAnsi="Arial" w:cs="Arial"/>
          <w:b/>
          <w:color w:val="000000" w:themeColor="text1"/>
        </w:rPr>
        <w:t>VU Lazerinių tyrimų centras, Saulėtekio al.</w:t>
      </w:r>
      <w:r w:rsidR="007243C3">
        <w:rPr>
          <w:rFonts w:ascii="Arial" w:hAnsi="Arial" w:cs="Arial"/>
          <w:b/>
          <w:color w:val="000000" w:themeColor="text1"/>
        </w:rPr>
        <w:t xml:space="preserve"> </w:t>
      </w:r>
      <w:r w:rsidR="00DC2C6A" w:rsidRPr="00297FE7">
        <w:rPr>
          <w:rFonts w:ascii="Arial" w:hAnsi="Arial" w:cs="Arial"/>
          <w:b/>
          <w:color w:val="000000" w:themeColor="text1"/>
        </w:rPr>
        <w:t>10, LT-10223 Vilnius</w:t>
      </w:r>
      <w:r w:rsidR="00314040" w:rsidRPr="00297FE7">
        <w:rPr>
          <w:rFonts w:ascii="Arial" w:hAnsi="Arial" w:cs="Arial"/>
        </w:rPr>
        <w:t>.</w:t>
      </w:r>
    </w:p>
    <w:p w14:paraId="6AD560C6" w14:textId="77777777" w:rsidR="00046A16" w:rsidRPr="00297FE7" w:rsidRDefault="00046A16" w:rsidP="004A0C48">
      <w:pPr>
        <w:spacing w:after="0" w:line="240" w:lineRule="auto"/>
        <w:jc w:val="both"/>
        <w:rPr>
          <w:rFonts w:ascii="Arial" w:hAnsi="Arial" w:cs="Arial"/>
          <w:i/>
          <w:color w:val="FF0000"/>
        </w:rPr>
      </w:pPr>
    </w:p>
    <w:p w14:paraId="555B0A83" w14:textId="77777777" w:rsidR="004A0C48" w:rsidRPr="00297FE7" w:rsidRDefault="00CC3B99" w:rsidP="004A0C48">
      <w:pPr>
        <w:spacing w:after="0" w:line="240" w:lineRule="auto"/>
        <w:jc w:val="right"/>
        <w:rPr>
          <w:rFonts w:ascii="Arial" w:hAnsi="Arial" w:cs="Arial"/>
          <w:b/>
        </w:rPr>
      </w:pPr>
      <w:r w:rsidRPr="00297FE7">
        <w:rPr>
          <w:rFonts w:ascii="Arial" w:hAnsi="Arial" w:cs="Arial"/>
          <w:b/>
        </w:rPr>
        <w:t xml:space="preserve">1 lentelė. </w:t>
      </w:r>
    </w:p>
    <w:tbl>
      <w:tblPr>
        <w:tblStyle w:val="Lentelstinklelis"/>
        <w:tblW w:w="5000" w:type="pct"/>
        <w:jc w:val="center"/>
        <w:tblLook w:val="04A0" w:firstRow="1" w:lastRow="0" w:firstColumn="1" w:lastColumn="0" w:noHBand="0" w:noVBand="1"/>
      </w:tblPr>
      <w:tblGrid>
        <w:gridCol w:w="1090"/>
        <w:gridCol w:w="2285"/>
        <w:gridCol w:w="1373"/>
        <w:gridCol w:w="1378"/>
        <w:gridCol w:w="1329"/>
        <w:gridCol w:w="2173"/>
      </w:tblGrid>
      <w:tr w:rsidR="0043073D" w:rsidRPr="00297FE7" w14:paraId="6DB4DB1C" w14:textId="77777777" w:rsidTr="00B70B00">
        <w:trPr>
          <w:trHeight w:val="20"/>
          <w:jc w:val="center"/>
        </w:trPr>
        <w:tc>
          <w:tcPr>
            <w:tcW w:w="1218" w:type="dxa"/>
            <w:vMerge w:val="restart"/>
            <w:vAlign w:val="center"/>
          </w:tcPr>
          <w:p w14:paraId="20AF3209" w14:textId="77777777" w:rsidR="004D7ECA" w:rsidRPr="00297FE7" w:rsidRDefault="004D7ECA" w:rsidP="00890D1D">
            <w:pPr>
              <w:jc w:val="center"/>
              <w:rPr>
                <w:rFonts w:ascii="Arial" w:hAnsi="Arial" w:cs="Arial"/>
                <w:b/>
                <w:sz w:val="22"/>
                <w:szCs w:val="22"/>
              </w:rPr>
            </w:pPr>
            <w:r w:rsidRPr="00297FE7">
              <w:rPr>
                <w:rFonts w:ascii="Arial" w:hAnsi="Arial" w:cs="Arial"/>
                <w:b/>
                <w:sz w:val="22"/>
                <w:szCs w:val="22"/>
              </w:rPr>
              <w:t>Eil. Nr.</w:t>
            </w:r>
          </w:p>
        </w:tc>
        <w:tc>
          <w:tcPr>
            <w:tcW w:w="2535" w:type="dxa"/>
            <w:vMerge w:val="restart"/>
            <w:vAlign w:val="center"/>
          </w:tcPr>
          <w:p w14:paraId="7C1F5311" w14:textId="77777777" w:rsidR="004D7ECA" w:rsidRPr="00297FE7" w:rsidRDefault="004D7ECA" w:rsidP="00890D1D">
            <w:pPr>
              <w:jc w:val="center"/>
              <w:rPr>
                <w:rFonts w:ascii="Arial" w:hAnsi="Arial" w:cs="Arial"/>
                <w:b/>
                <w:sz w:val="22"/>
                <w:szCs w:val="22"/>
              </w:rPr>
            </w:pPr>
            <w:r w:rsidRPr="00297FE7">
              <w:rPr>
                <w:rFonts w:ascii="Arial" w:hAnsi="Arial" w:cs="Arial"/>
                <w:b/>
                <w:sz w:val="22"/>
                <w:szCs w:val="22"/>
              </w:rPr>
              <w:t>Prekės pavadinimas</w:t>
            </w:r>
          </w:p>
        </w:tc>
        <w:tc>
          <w:tcPr>
            <w:tcW w:w="1538" w:type="dxa"/>
            <w:vMerge w:val="restart"/>
            <w:vAlign w:val="center"/>
          </w:tcPr>
          <w:p w14:paraId="58C29E2C" w14:textId="17D98C45" w:rsidR="004D7ECA" w:rsidRPr="00297FE7" w:rsidRDefault="004D7ECA" w:rsidP="00890D1D">
            <w:pPr>
              <w:jc w:val="center"/>
              <w:rPr>
                <w:rFonts w:ascii="Arial" w:hAnsi="Arial" w:cs="Arial"/>
                <w:b/>
                <w:sz w:val="22"/>
                <w:szCs w:val="22"/>
              </w:rPr>
            </w:pPr>
            <w:r w:rsidRPr="00297FE7">
              <w:rPr>
                <w:rFonts w:ascii="Arial" w:hAnsi="Arial" w:cs="Arial"/>
                <w:b/>
                <w:sz w:val="22"/>
                <w:szCs w:val="22"/>
              </w:rPr>
              <w:t xml:space="preserve">Prekių </w:t>
            </w:r>
            <w:r w:rsidR="004A5BDE" w:rsidRPr="00297FE7">
              <w:rPr>
                <w:rFonts w:ascii="Arial" w:hAnsi="Arial" w:cs="Arial"/>
                <w:b/>
                <w:sz w:val="22"/>
                <w:szCs w:val="22"/>
              </w:rPr>
              <w:t xml:space="preserve">kiekis </w:t>
            </w:r>
            <w:r w:rsidR="00F03619" w:rsidRPr="00297FE7">
              <w:rPr>
                <w:rFonts w:ascii="Arial" w:hAnsi="Arial" w:cs="Arial"/>
                <w:b/>
                <w:sz w:val="22"/>
                <w:szCs w:val="22"/>
              </w:rPr>
              <w:t xml:space="preserve">ir mato vnt. </w:t>
            </w:r>
          </w:p>
        </w:tc>
        <w:tc>
          <w:tcPr>
            <w:tcW w:w="2487" w:type="dxa"/>
            <w:gridSpan w:val="2"/>
            <w:tcBorders>
              <w:bottom w:val="single" w:sz="4" w:space="0" w:color="auto"/>
            </w:tcBorders>
            <w:vAlign w:val="center"/>
          </w:tcPr>
          <w:p w14:paraId="3D3AE683" w14:textId="77777777" w:rsidR="004D7ECA" w:rsidRPr="00297FE7" w:rsidRDefault="004D7ECA" w:rsidP="00890D1D">
            <w:pPr>
              <w:jc w:val="center"/>
              <w:rPr>
                <w:rFonts w:ascii="Arial" w:hAnsi="Arial" w:cs="Arial"/>
                <w:b/>
                <w:sz w:val="22"/>
                <w:szCs w:val="22"/>
              </w:rPr>
            </w:pPr>
            <w:r w:rsidRPr="00297FE7">
              <w:rPr>
                <w:rFonts w:ascii="Arial" w:hAnsi="Arial" w:cs="Arial"/>
                <w:b/>
                <w:sz w:val="22"/>
                <w:szCs w:val="22"/>
              </w:rPr>
              <w:t>Užsakymų teikimas</w:t>
            </w:r>
          </w:p>
        </w:tc>
        <w:tc>
          <w:tcPr>
            <w:tcW w:w="1850" w:type="dxa"/>
            <w:vMerge w:val="restart"/>
            <w:vAlign w:val="center"/>
          </w:tcPr>
          <w:p w14:paraId="17A9F1FB" w14:textId="0D22B840" w:rsidR="004D7ECA" w:rsidRPr="00297FE7" w:rsidRDefault="004D7ECA" w:rsidP="00B70B00">
            <w:pPr>
              <w:jc w:val="center"/>
              <w:rPr>
                <w:rFonts w:ascii="Arial" w:hAnsi="Arial" w:cs="Arial"/>
                <w:b/>
                <w:sz w:val="22"/>
                <w:szCs w:val="22"/>
              </w:rPr>
            </w:pPr>
            <w:r w:rsidRPr="00297FE7">
              <w:rPr>
                <w:rFonts w:ascii="Arial" w:hAnsi="Arial" w:cs="Arial"/>
                <w:b/>
                <w:sz w:val="22"/>
                <w:szCs w:val="22"/>
              </w:rPr>
              <w:t>Prekių pristatymo</w:t>
            </w:r>
            <w:r w:rsidR="005B21AE" w:rsidRPr="00297FE7">
              <w:rPr>
                <w:rFonts w:ascii="Arial" w:hAnsi="Arial" w:cs="Arial"/>
                <w:b/>
                <w:sz w:val="22"/>
                <w:szCs w:val="22"/>
              </w:rPr>
              <w:t>/tiekimo</w:t>
            </w:r>
            <w:r w:rsidRPr="00297FE7">
              <w:rPr>
                <w:rFonts w:ascii="Arial" w:hAnsi="Arial" w:cs="Arial"/>
                <w:b/>
                <w:sz w:val="22"/>
                <w:szCs w:val="22"/>
              </w:rPr>
              <w:t xml:space="preserve"> terminas </w:t>
            </w:r>
            <w:r w:rsidRPr="00297FE7">
              <w:rPr>
                <w:rFonts w:ascii="Arial" w:hAnsi="Arial" w:cs="Arial"/>
                <w:b/>
                <w:color w:val="000000" w:themeColor="text1"/>
                <w:sz w:val="22"/>
                <w:szCs w:val="22"/>
              </w:rPr>
              <w:t>nuo Sutarties įsigaliojimo</w:t>
            </w:r>
          </w:p>
        </w:tc>
      </w:tr>
      <w:tr w:rsidR="0043073D" w:rsidRPr="00297FE7" w14:paraId="05E1D5A6" w14:textId="77777777" w:rsidTr="00B70B00">
        <w:trPr>
          <w:trHeight w:val="2044"/>
          <w:jc w:val="center"/>
        </w:trPr>
        <w:tc>
          <w:tcPr>
            <w:tcW w:w="1218" w:type="dxa"/>
            <w:vMerge/>
            <w:vAlign w:val="center"/>
          </w:tcPr>
          <w:p w14:paraId="4E46B277" w14:textId="77777777" w:rsidR="004D7ECA" w:rsidRPr="00297FE7" w:rsidRDefault="004D7ECA" w:rsidP="00890D1D">
            <w:pPr>
              <w:jc w:val="center"/>
              <w:rPr>
                <w:rFonts w:ascii="Arial" w:hAnsi="Arial" w:cs="Arial"/>
                <w:sz w:val="22"/>
                <w:szCs w:val="22"/>
              </w:rPr>
            </w:pPr>
          </w:p>
        </w:tc>
        <w:tc>
          <w:tcPr>
            <w:tcW w:w="2535" w:type="dxa"/>
            <w:vMerge/>
            <w:vAlign w:val="center"/>
          </w:tcPr>
          <w:p w14:paraId="09394B49" w14:textId="77777777" w:rsidR="004D7ECA" w:rsidRPr="00297FE7" w:rsidRDefault="004D7ECA" w:rsidP="00890D1D">
            <w:pPr>
              <w:jc w:val="center"/>
              <w:rPr>
                <w:rFonts w:ascii="Arial" w:hAnsi="Arial" w:cs="Arial"/>
                <w:sz w:val="22"/>
                <w:szCs w:val="22"/>
              </w:rPr>
            </w:pPr>
          </w:p>
        </w:tc>
        <w:tc>
          <w:tcPr>
            <w:tcW w:w="1538" w:type="dxa"/>
            <w:vMerge/>
            <w:vAlign w:val="center"/>
          </w:tcPr>
          <w:p w14:paraId="7609F101" w14:textId="77777777" w:rsidR="004D7ECA" w:rsidRPr="00297FE7" w:rsidRDefault="004D7ECA" w:rsidP="00890D1D">
            <w:pPr>
              <w:jc w:val="center"/>
              <w:rPr>
                <w:rFonts w:ascii="Arial" w:hAnsi="Arial" w:cs="Arial"/>
                <w:sz w:val="22"/>
                <w:szCs w:val="22"/>
              </w:rPr>
            </w:pPr>
          </w:p>
        </w:tc>
        <w:tc>
          <w:tcPr>
            <w:tcW w:w="1268" w:type="dxa"/>
            <w:tcBorders>
              <w:top w:val="single" w:sz="4" w:space="0" w:color="auto"/>
              <w:right w:val="single" w:sz="4" w:space="0" w:color="auto"/>
            </w:tcBorders>
            <w:vAlign w:val="center"/>
          </w:tcPr>
          <w:p w14:paraId="766FAA1F" w14:textId="0301124F" w:rsidR="004D7ECA" w:rsidRPr="00297FE7" w:rsidRDefault="004D7ECA" w:rsidP="00DC79E6">
            <w:pPr>
              <w:jc w:val="center"/>
              <w:rPr>
                <w:rFonts w:ascii="Arial" w:hAnsi="Arial" w:cs="Arial"/>
                <w:b/>
                <w:sz w:val="22"/>
                <w:szCs w:val="22"/>
              </w:rPr>
            </w:pPr>
            <w:r w:rsidRPr="00297FE7">
              <w:rPr>
                <w:rFonts w:ascii="Arial" w:hAnsi="Arial" w:cs="Arial"/>
                <w:b/>
                <w:sz w:val="22"/>
                <w:szCs w:val="22"/>
              </w:rPr>
              <w:t>Taip</w:t>
            </w:r>
            <w:r w:rsidR="00094A35" w:rsidRPr="00297FE7">
              <w:rPr>
                <w:rFonts w:ascii="Arial" w:hAnsi="Arial" w:cs="Arial"/>
                <w:b/>
                <w:sz w:val="22"/>
                <w:szCs w:val="22"/>
              </w:rPr>
              <w:t xml:space="preserve"> (žymėti, jei prekių užsakymai bus teikiami pagal poreikį, periodiškai ar kt.)</w:t>
            </w:r>
          </w:p>
        </w:tc>
        <w:tc>
          <w:tcPr>
            <w:tcW w:w="1219" w:type="dxa"/>
            <w:tcBorders>
              <w:top w:val="single" w:sz="4" w:space="0" w:color="auto"/>
              <w:left w:val="single" w:sz="4" w:space="0" w:color="auto"/>
            </w:tcBorders>
            <w:vAlign w:val="center"/>
          </w:tcPr>
          <w:p w14:paraId="34DE63B8" w14:textId="5B280975" w:rsidR="004D7ECA" w:rsidRPr="00297FE7" w:rsidRDefault="004D7ECA" w:rsidP="00094A35">
            <w:pPr>
              <w:jc w:val="center"/>
              <w:rPr>
                <w:rFonts w:ascii="Arial" w:hAnsi="Arial" w:cs="Arial"/>
                <w:b/>
                <w:sz w:val="22"/>
                <w:szCs w:val="22"/>
              </w:rPr>
            </w:pPr>
            <w:r w:rsidRPr="00297FE7">
              <w:rPr>
                <w:rFonts w:ascii="Arial" w:hAnsi="Arial" w:cs="Arial"/>
                <w:b/>
                <w:sz w:val="22"/>
                <w:szCs w:val="22"/>
              </w:rPr>
              <w:t>Ne</w:t>
            </w:r>
            <w:r w:rsidR="00094A35" w:rsidRPr="00297FE7">
              <w:rPr>
                <w:rFonts w:ascii="Arial" w:hAnsi="Arial" w:cs="Arial"/>
                <w:b/>
                <w:sz w:val="22"/>
                <w:szCs w:val="22"/>
              </w:rPr>
              <w:t xml:space="preserve"> (žymėti, jei </w:t>
            </w:r>
            <w:r w:rsidR="0043073D" w:rsidRPr="00297FE7">
              <w:rPr>
                <w:rFonts w:ascii="Arial" w:hAnsi="Arial" w:cs="Arial"/>
                <w:b/>
                <w:sz w:val="22"/>
                <w:szCs w:val="22"/>
              </w:rPr>
              <w:t>nurodytu laiku bus pristatytas visas perkamas prekių kiekis</w:t>
            </w:r>
            <w:r w:rsidR="00094A35" w:rsidRPr="00297FE7">
              <w:rPr>
                <w:rFonts w:ascii="Arial" w:hAnsi="Arial" w:cs="Arial"/>
                <w:b/>
                <w:sz w:val="22"/>
                <w:szCs w:val="22"/>
              </w:rPr>
              <w:t>)</w:t>
            </w:r>
          </w:p>
        </w:tc>
        <w:tc>
          <w:tcPr>
            <w:tcW w:w="1850" w:type="dxa"/>
            <w:vMerge/>
            <w:vAlign w:val="center"/>
          </w:tcPr>
          <w:p w14:paraId="52A45871" w14:textId="77777777" w:rsidR="004D7ECA" w:rsidRPr="00297FE7" w:rsidRDefault="004D7ECA" w:rsidP="00890D1D">
            <w:pPr>
              <w:jc w:val="center"/>
              <w:rPr>
                <w:rFonts w:ascii="Arial" w:hAnsi="Arial" w:cs="Arial"/>
                <w:sz w:val="22"/>
                <w:szCs w:val="22"/>
              </w:rPr>
            </w:pPr>
          </w:p>
        </w:tc>
      </w:tr>
      <w:tr w:rsidR="00B70B00" w:rsidRPr="00297FE7" w14:paraId="2DF177F6" w14:textId="77777777" w:rsidTr="00122AEA">
        <w:trPr>
          <w:trHeight w:val="493"/>
          <w:jc w:val="center"/>
        </w:trPr>
        <w:tc>
          <w:tcPr>
            <w:tcW w:w="1218" w:type="dxa"/>
          </w:tcPr>
          <w:p w14:paraId="43CDF8AD" w14:textId="77777777" w:rsidR="00B70B00" w:rsidRPr="00297FE7" w:rsidRDefault="00B70B00" w:rsidP="00890D1D">
            <w:pPr>
              <w:ind w:firstLine="313"/>
              <w:rPr>
                <w:rFonts w:ascii="Arial" w:hAnsi="Arial" w:cs="Arial"/>
                <w:sz w:val="22"/>
                <w:szCs w:val="22"/>
              </w:rPr>
            </w:pPr>
            <w:r w:rsidRPr="00297FE7">
              <w:rPr>
                <w:rFonts w:ascii="Arial" w:hAnsi="Arial" w:cs="Arial"/>
                <w:sz w:val="22"/>
                <w:szCs w:val="22"/>
              </w:rPr>
              <w:t>1.</w:t>
            </w:r>
          </w:p>
        </w:tc>
        <w:tc>
          <w:tcPr>
            <w:tcW w:w="2535" w:type="dxa"/>
            <w:vAlign w:val="center"/>
          </w:tcPr>
          <w:p w14:paraId="4FC9E79A" w14:textId="1754583C" w:rsidR="00B70B00" w:rsidRPr="00297FE7" w:rsidRDefault="00A87851" w:rsidP="00862199">
            <w:pPr>
              <w:ind w:hanging="38"/>
              <w:jc w:val="center"/>
              <w:rPr>
                <w:rFonts w:ascii="Arial" w:hAnsi="Arial" w:cs="Arial"/>
                <w:iCs/>
                <w:color w:val="FF0000"/>
                <w:sz w:val="22"/>
                <w:szCs w:val="22"/>
              </w:rPr>
            </w:pPr>
            <w:r w:rsidRPr="00297FE7">
              <w:rPr>
                <w:rFonts w:ascii="Arial" w:hAnsi="Arial" w:cs="Arial"/>
                <w:b/>
                <w:sz w:val="22"/>
                <w:szCs w:val="22"/>
              </w:rPr>
              <w:t>Lazerio pluošto galios matuoklis su sensoriumi</w:t>
            </w:r>
          </w:p>
        </w:tc>
        <w:tc>
          <w:tcPr>
            <w:tcW w:w="1538" w:type="dxa"/>
            <w:vAlign w:val="center"/>
          </w:tcPr>
          <w:p w14:paraId="0FC6E839" w14:textId="584D62C6" w:rsidR="00B70B00" w:rsidRPr="00297FE7" w:rsidRDefault="00B70B00" w:rsidP="00B70B00">
            <w:pPr>
              <w:ind w:hanging="16"/>
              <w:jc w:val="center"/>
              <w:rPr>
                <w:rFonts w:ascii="Arial" w:hAnsi="Arial" w:cs="Arial"/>
                <w:b/>
                <w:iCs/>
                <w:color w:val="FF0000"/>
                <w:sz w:val="22"/>
                <w:szCs w:val="22"/>
              </w:rPr>
            </w:pPr>
            <w:r w:rsidRPr="00297FE7">
              <w:rPr>
                <w:rFonts w:ascii="Arial" w:hAnsi="Arial" w:cs="Arial"/>
                <w:b/>
                <w:iCs/>
                <w:color w:val="000000" w:themeColor="text1"/>
                <w:sz w:val="22"/>
                <w:szCs w:val="22"/>
              </w:rPr>
              <w:t>1</w:t>
            </w:r>
            <w:r w:rsidR="00AA6D6F" w:rsidRPr="00297FE7">
              <w:rPr>
                <w:rFonts w:ascii="Arial" w:hAnsi="Arial" w:cs="Arial"/>
                <w:b/>
                <w:iCs/>
                <w:color w:val="000000" w:themeColor="text1"/>
                <w:sz w:val="22"/>
                <w:szCs w:val="22"/>
              </w:rPr>
              <w:t xml:space="preserve"> vnt.</w:t>
            </w:r>
          </w:p>
        </w:tc>
        <w:sdt>
          <w:sdtPr>
            <w:rPr>
              <w:rFonts w:ascii="Arial" w:hAnsi="Arial" w:cs="Arial"/>
            </w:rPr>
            <w:id w:val="-1892409944"/>
            <w14:checkbox>
              <w14:checked w14:val="0"/>
              <w14:checkedState w14:val="2612" w14:font="MS Gothic"/>
              <w14:uncheckedState w14:val="2610" w14:font="MS Gothic"/>
            </w14:checkbox>
          </w:sdtPr>
          <w:sdtEndPr/>
          <w:sdtContent>
            <w:tc>
              <w:tcPr>
                <w:tcW w:w="1268" w:type="dxa"/>
                <w:tcBorders>
                  <w:right w:val="single" w:sz="4" w:space="0" w:color="auto"/>
                </w:tcBorders>
                <w:vAlign w:val="center"/>
              </w:tcPr>
              <w:p w14:paraId="5CC78E0C" w14:textId="5EAE1D28" w:rsidR="00B70B00" w:rsidRPr="00297FE7" w:rsidRDefault="00B70B00" w:rsidP="004D7ECA">
                <w:pPr>
                  <w:jc w:val="center"/>
                  <w:rPr>
                    <w:rFonts w:ascii="Arial" w:hAnsi="Arial" w:cs="Arial"/>
                    <w:sz w:val="22"/>
                    <w:szCs w:val="22"/>
                  </w:rPr>
                </w:pPr>
                <w:r w:rsidRPr="00297FE7">
                  <w:rPr>
                    <w:rFonts w:ascii="Segoe UI Symbol" w:eastAsia="MS Gothic" w:hAnsi="Segoe UI Symbol" w:cs="Segoe UI Symbol"/>
                    <w:sz w:val="22"/>
                    <w:szCs w:val="22"/>
                  </w:rPr>
                  <w:t>☐</w:t>
                </w:r>
              </w:p>
            </w:tc>
          </w:sdtContent>
        </w:sdt>
        <w:sdt>
          <w:sdtPr>
            <w:rPr>
              <w:rFonts w:ascii="Arial" w:hAnsi="Arial" w:cs="Arial"/>
            </w:rPr>
            <w:id w:val="713783549"/>
            <w14:checkbox>
              <w14:checked w14:val="1"/>
              <w14:checkedState w14:val="2612" w14:font="MS Gothic"/>
              <w14:uncheckedState w14:val="2610" w14:font="MS Gothic"/>
            </w14:checkbox>
          </w:sdtPr>
          <w:sdtEndPr/>
          <w:sdtContent>
            <w:tc>
              <w:tcPr>
                <w:tcW w:w="1219" w:type="dxa"/>
                <w:tcBorders>
                  <w:left w:val="single" w:sz="4" w:space="0" w:color="auto"/>
                </w:tcBorders>
                <w:vAlign w:val="center"/>
              </w:tcPr>
              <w:p w14:paraId="6EA15D2A" w14:textId="016CD901" w:rsidR="00B70B00" w:rsidRPr="00297FE7" w:rsidRDefault="00B70B00" w:rsidP="004D7ECA">
                <w:pPr>
                  <w:jc w:val="center"/>
                  <w:rPr>
                    <w:rFonts w:ascii="Arial" w:hAnsi="Arial" w:cs="Arial"/>
                    <w:sz w:val="22"/>
                    <w:szCs w:val="22"/>
                  </w:rPr>
                </w:pPr>
                <w:r w:rsidRPr="00297FE7">
                  <w:rPr>
                    <w:rFonts w:ascii="Segoe UI Symbol" w:eastAsia="MS Gothic" w:hAnsi="Segoe UI Symbol" w:cs="Segoe UI Symbol"/>
                    <w:sz w:val="22"/>
                    <w:szCs w:val="22"/>
                  </w:rPr>
                  <w:t>☒</w:t>
                </w:r>
              </w:p>
            </w:tc>
          </w:sdtContent>
        </w:sdt>
        <w:tc>
          <w:tcPr>
            <w:tcW w:w="1850" w:type="dxa"/>
            <w:vAlign w:val="center"/>
          </w:tcPr>
          <w:p w14:paraId="3F80094C" w14:textId="57427D4B" w:rsidR="00456D17" w:rsidRPr="00297FE7" w:rsidRDefault="00297FE7" w:rsidP="000A3352">
            <w:pPr>
              <w:ind w:hanging="16"/>
              <w:jc w:val="center"/>
              <w:rPr>
                <w:rFonts w:ascii="Arial" w:hAnsi="Arial" w:cs="Arial"/>
                <w:b/>
                <w:iCs/>
                <w:color w:val="FF0000"/>
                <w:sz w:val="22"/>
                <w:szCs w:val="22"/>
                <w:lang w:val="en-US"/>
              </w:rPr>
            </w:pPr>
            <w:r w:rsidRPr="00A16E2F">
              <w:rPr>
                <w:rFonts w:ascii="Arial" w:hAnsi="Arial" w:cs="Arial"/>
                <w:b/>
                <w:iCs/>
                <w:sz w:val="22"/>
                <w:szCs w:val="22"/>
              </w:rPr>
              <w:t xml:space="preserve">60 </w:t>
            </w:r>
            <w:proofErr w:type="spellStart"/>
            <w:r w:rsidRPr="00A16E2F">
              <w:rPr>
                <w:rFonts w:ascii="Arial" w:hAnsi="Arial" w:cs="Arial"/>
                <w:b/>
                <w:iCs/>
                <w:sz w:val="22"/>
                <w:szCs w:val="22"/>
              </w:rPr>
              <w:t>k.d</w:t>
            </w:r>
            <w:proofErr w:type="spellEnd"/>
            <w:r w:rsidRPr="00A16E2F">
              <w:rPr>
                <w:rFonts w:ascii="Arial" w:hAnsi="Arial" w:cs="Arial"/>
                <w:b/>
                <w:iCs/>
                <w:sz w:val="22"/>
                <w:szCs w:val="22"/>
              </w:rPr>
              <w:t>.</w:t>
            </w:r>
          </w:p>
        </w:tc>
      </w:tr>
    </w:tbl>
    <w:p w14:paraId="69B8FEFB" w14:textId="77777777" w:rsidR="004A0C48" w:rsidRPr="00297FE7" w:rsidRDefault="004A0C48" w:rsidP="004A0C48">
      <w:pPr>
        <w:spacing w:after="0" w:line="240" w:lineRule="auto"/>
        <w:ind w:firstLine="851"/>
        <w:jc w:val="both"/>
        <w:rPr>
          <w:rFonts w:ascii="Arial" w:hAnsi="Arial" w:cs="Arial"/>
        </w:rPr>
      </w:pPr>
    </w:p>
    <w:p w14:paraId="7E8DB08F" w14:textId="77777777" w:rsidR="00B70B00" w:rsidRPr="00297FE7" w:rsidRDefault="004A0C48" w:rsidP="00B70B00">
      <w:pPr>
        <w:pStyle w:val="Sraopastraipa"/>
        <w:numPr>
          <w:ilvl w:val="1"/>
          <w:numId w:val="3"/>
        </w:numPr>
        <w:tabs>
          <w:tab w:val="left" w:pos="426"/>
        </w:tabs>
        <w:spacing w:after="0" w:line="240" w:lineRule="auto"/>
        <w:ind w:left="0" w:firstLine="0"/>
        <w:jc w:val="both"/>
        <w:rPr>
          <w:rFonts w:ascii="Arial" w:hAnsi="Arial" w:cs="Arial"/>
        </w:rPr>
      </w:pPr>
      <w:r w:rsidRPr="00297FE7">
        <w:rPr>
          <w:rFonts w:ascii="Arial" w:hAnsi="Arial" w:cs="Arial"/>
        </w:rPr>
        <w:t xml:space="preserve"> Aukščiau esančioje lentelėje nurodytas prekių kiekis yra tikslus ir vykdant Sutartį nesikeis.</w:t>
      </w:r>
    </w:p>
    <w:p w14:paraId="6CC54D6C" w14:textId="06D04257" w:rsidR="004B55FF" w:rsidRPr="00297FE7" w:rsidRDefault="004A0C48" w:rsidP="00B70B00">
      <w:pPr>
        <w:pStyle w:val="Sraopastraipa"/>
        <w:numPr>
          <w:ilvl w:val="1"/>
          <w:numId w:val="3"/>
        </w:numPr>
        <w:tabs>
          <w:tab w:val="left" w:pos="426"/>
        </w:tabs>
        <w:spacing w:after="0" w:line="240" w:lineRule="auto"/>
        <w:ind w:left="0" w:firstLine="0"/>
        <w:jc w:val="both"/>
        <w:rPr>
          <w:rFonts w:ascii="Arial" w:hAnsi="Arial" w:cs="Arial"/>
        </w:rPr>
      </w:pPr>
      <w:r w:rsidRPr="00297FE7">
        <w:rPr>
          <w:rFonts w:ascii="Arial" w:hAnsi="Arial" w:cs="Arial"/>
        </w:rPr>
        <w:t>Užsakymų teikimo tvarka</w:t>
      </w:r>
      <w:r w:rsidR="004B55FF" w:rsidRPr="00297FE7">
        <w:rPr>
          <w:rFonts w:ascii="Arial" w:hAnsi="Arial" w:cs="Arial"/>
        </w:rPr>
        <w:t>:</w:t>
      </w:r>
    </w:p>
    <w:p w14:paraId="6838152E" w14:textId="7D5F0E0E" w:rsidR="00046A16" w:rsidRPr="00297FE7" w:rsidRDefault="00B70B00" w:rsidP="00456D17">
      <w:pPr>
        <w:tabs>
          <w:tab w:val="left" w:pos="567"/>
        </w:tabs>
        <w:spacing w:after="0" w:line="240" w:lineRule="auto"/>
        <w:jc w:val="both"/>
        <w:rPr>
          <w:rFonts w:ascii="Arial" w:hAnsi="Arial" w:cs="Arial"/>
        </w:rPr>
      </w:pPr>
      <w:r w:rsidRPr="00297FE7">
        <w:rPr>
          <w:rFonts w:ascii="Arial" w:hAnsi="Arial" w:cs="Arial"/>
        </w:rPr>
        <w:t>2.4.1.</w:t>
      </w:r>
      <w:r w:rsidR="004A0C48" w:rsidRPr="00297FE7">
        <w:rPr>
          <w:rFonts w:ascii="Arial" w:hAnsi="Arial" w:cs="Arial"/>
        </w:rPr>
        <w:t xml:space="preserve"> </w:t>
      </w:r>
      <w:r w:rsidR="004B55FF" w:rsidRPr="00297FE7">
        <w:rPr>
          <w:rFonts w:ascii="Arial" w:hAnsi="Arial" w:cs="Arial"/>
        </w:rPr>
        <w:t>u</w:t>
      </w:r>
      <w:r w:rsidR="004A0C48" w:rsidRPr="00297FE7">
        <w:rPr>
          <w:rFonts w:ascii="Arial" w:hAnsi="Arial" w:cs="Arial"/>
        </w:rPr>
        <w:t xml:space="preserve">žsakymai </w:t>
      </w:r>
      <w:r w:rsidR="00046A16" w:rsidRPr="00297FE7">
        <w:rPr>
          <w:rFonts w:ascii="Arial" w:hAnsi="Arial" w:cs="Arial"/>
        </w:rPr>
        <w:t>Sutarties galiojimo laikotarpi</w:t>
      </w:r>
      <w:r w:rsidR="00E30CF3" w:rsidRPr="00297FE7">
        <w:rPr>
          <w:rFonts w:ascii="Arial" w:hAnsi="Arial" w:cs="Arial"/>
        </w:rPr>
        <w:t>u</w:t>
      </w:r>
      <w:r w:rsidR="00046A16" w:rsidRPr="00297FE7">
        <w:rPr>
          <w:rFonts w:ascii="Arial" w:hAnsi="Arial" w:cs="Arial"/>
        </w:rPr>
        <w:t xml:space="preserve"> </w:t>
      </w:r>
      <w:r w:rsidR="004A0C48" w:rsidRPr="00297FE7">
        <w:rPr>
          <w:rFonts w:ascii="Arial" w:hAnsi="Arial" w:cs="Arial"/>
          <w:u w:val="single"/>
        </w:rPr>
        <w:t>neteikiami</w:t>
      </w:r>
      <w:r w:rsidR="00046A16" w:rsidRPr="00297FE7">
        <w:rPr>
          <w:rFonts w:ascii="Arial" w:hAnsi="Arial" w:cs="Arial"/>
        </w:rPr>
        <w:t>.</w:t>
      </w:r>
      <w:r w:rsidR="003D4EE1" w:rsidRPr="00297FE7">
        <w:rPr>
          <w:rFonts w:ascii="Arial" w:hAnsi="Arial" w:cs="Arial"/>
        </w:rPr>
        <w:t xml:space="preserve"> Tiekėjas nuo Sutarties įsigaliojimo per </w:t>
      </w:r>
      <w:r w:rsidR="001A671B">
        <w:rPr>
          <w:rFonts w:ascii="Arial" w:hAnsi="Arial" w:cs="Arial"/>
          <w:b/>
          <w:color w:val="000000" w:themeColor="text1"/>
        </w:rPr>
        <w:t>60 (šešiasdešimt) kalendorinių dienų</w:t>
      </w:r>
      <w:r w:rsidR="003316F8" w:rsidRPr="00297FE7">
        <w:rPr>
          <w:rFonts w:ascii="Arial" w:hAnsi="Arial" w:cs="Arial"/>
          <w:b/>
          <w:color w:val="000000" w:themeColor="text1"/>
        </w:rPr>
        <w:t xml:space="preserve"> </w:t>
      </w:r>
      <w:r w:rsidR="00314040" w:rsidRPr="00297FE7">
        <w:rPr>
          <w:rFonts w:ascii="Arial" w:hAnsi="Arial" w:cs="Arial"/>
        </w:rPr>
        <w:t>įsipareigoja pristatyti prekes.</w:t>
      </w:r>
      <w:r w:rsidR="004B55FF" w:rsidRPr="00297FE7">
        <w:rPr>
          <w:rFonts w:ascii="Arial" w:hAnsi="Arial" w:cs="Arial"/>
        </w:rPr>
        <w:t xml:space="preserve"> </w:t>
      </w:r>
    </w:p>
    <w:p w14:paraId="4ED324BA" w14:textId="77777777" w:rsidR="00B70B00" w:rsidRPr="00297FE7" w:rsidRDefault="00B70B00" w:rsidP="004A0C48">
      <w:pPr>
        <w:pStyle w:val="Sraopastraipa"/>
        <w:spacing w:after="0" w:line="240" w:lineRule="auto"/>
        <w:ind w:left="0"/>
        <w:jc w:val="both"/>
        <w:rPr>
          <w:rFonts w:ascii="Arial" w:hAnsi="Arial" w:cs="Arial"/>
          <w:b/>
          <w:bCs/>
          <w:i/>
          <w:color w:val="FF0000"/>
        </w:rPr>
      </w:pPr>
    </w:p>
    <w:p w14:paraId="6A9DFA4A" w14:textId="77777777" w:rsidR="004A0C48" w:rsidRPr="00297FE7" w:rsidRDefault="004A0C48" w:rsidP="004A0C48">
      <w:pPr>
        <w:tabs>
          <w:tab w:val="left" w:pos="709"/>
        </w:tabs>
        <w:spacing w:after="0" w:line="240" w:lineRule="auto"/>
        <w:ind w:firstLine="851"/>
        <w:contextualSpacing/>
        <w:rPr>
          <w:rFonts w:ascii="Arial" w:eastAsia="Calibri" w:hAnsi="Arial" w:cs="Arial"/>
          <w:b/>
        </w:rPr>
      </w:pPr>
    </w:p>
    <w:p w14:paraId="63C1A391" w14:textId="5CC59D9E" w:rsidR="004A0C48" w:rsidRPr="00297FE7" w:rsidRDefault="004A0C48" w:rsidP="00EF7DF5">
      <w:pPr>
        <w:numPr>
          <w:ilvl w:val="0"/>
          <w:numId w:val="4"/>
        </w:numPr>
        <w:pBdr>
          <w:top w:val="single" w:sz="8" w:space="1" w:color="auto"/>
          <w:bottom w:val="single" w:sz="8" w:space="1" w:color="auto"/>
        </w:pBdr>
        <w:shd w:val="clear" w:color="auto" w:fill="D9D9D9" w:themeFill="background1" w:themeFillShade="D9"/>
        <w:tabs>
          <w:tab w:val="left" w:pos="284"/>
          <w:tab w:val="left" w:pos="851"/>
        </w:tabs>
        <w:spacing w:after="0" w:line="240" w:lineRule="auto"/>
        <w:ind w:left="0" w:firstLine="0"/>
        <w:rPr>
          <w:rFonts w:ascii="Arial" w:eastAsia="Calibri" w:hAnsi="Arial" w:cs="Arial"/>
          <w:b/>
        </w:rPr>
      </w:pPr>
      <w:r w:rsidRPr="00297FE7">
        <w:rPr>
          <w:rFonts w:ascii="Arial" w:eastAsia="Calibri" w:hAnsi="Arial" w:cs="Arial"/>
          <w:b/>
        </w:rPr>
        <w:t>REIKALAVIMAI PREKĖMS</w:t>
      </w:r>
    </w:p>
    <w:p w14:paraId="16ACE7EA" w14:textId="46CB73AF" w:rsidR="00C344D3" w:rsidRPr="00297FE7" w:rsidRDefault="002D5BBD" w:rsidP="002D5BBD">
      <w:pPr>
        <w:spacing w:after="0" w:line="240" w:lineRule="auto"/>
        <w:jc w:val="both"/>
        <w:rPr>
          <w:rFonts w:ascii="Arial" w:eastAsia="Calibri" w:hAnsi="Arial" w:cs="Arial"/>
        </w:rPr>
      </w:pPr>
      <w:r w:rsidRPr="00297FE7">
        <w:rPr>
          <w:rFonts w:ascii="Arial" w:eastAsia="Calibri" w:hAnsi="Arial" w:cs="Arial"/>
        </w:rPr>
        <w:t>3.1. Jei pirkimo dokumentuose naudojami konkretūs modeliai ar šaltiniai, konkretūs procesai ar prekės ženklai, patentai, tipai, konkreti kilmė ar gamyba ir pan., jie gali būti pakeisti lygiaverčiais.</w:t>
      </w:r>
      <w:r w:rsidR="00455D3D" w:rsidRPr="00297FE7">
        <w:rPr>
          <w:rStyle w:val="Puslapioinaosnuoroda"/>
          <w:rFonts w:ascii="Arial" w:eastAsia="Calibri" w:hAnsi="Arial" w:cs="Arial"/>
        </w:rPr>
        <w:footnoteReference w:id="1"/>
      </w:r>
    </w:p>
    <w:p w14:paraId="639B898E" w14:textId="4EAD4F3D" w:rsidR="007249E8" w:rsidRPr="00297FE7" w:rsidRDefault="007249E8" w:rsidP="00F2412D">
      <w:pPr>
        <w:spacing w:after="0" w:line="240" w:lineRule="auto"/>
        <w:ind w:firstLine="851"/>
        <w:jc w:val="center"/>
        <w:rPr>
          <w:rFonts w:ascii="Arial" w:eastAsia="Calibri" w:hAnsi="Arial" w:cs="Arial"/>
          <w:b/>
          <w:i/>
          <w:iCs/>
          <w:color w:val="00B0F0"/>
        </w:rPr>
      </w:pPr>
    </w:p>
    <w:p w14:paraId="637B9013" w14:textId="363806A1" w:rsidR="004A0C48" w:rsidRPr="00297FE7" w:rsidRDefault="00CC3B99" w:rsidP="004A0C48">
      <w:pPr>
        <w:spacing w:after="0" w:line="240" w:lineRule="auto"/>
        <w:ind w:firstLine="851"/>
        <w:jc w:val="right"/>
        <w:rPr>
          <w:rFonts w:ascii="Arial" w:eastAsia="Calibri" w:hAnsi="Arial" w:cs="Arial"/>
          <w:b/>
        </w:rPr>
      </w:pPr>
      <w:r w:rsidRPr="00297FE7">
        <w:rPr>
          <w:rFonts w:ascii="Arial" w:eastAsia="Calibri" w:hAnsi="Arial" w:cs="Arial"/>
          <w:b/>
        </w:rPr>
        <w:t>2 lentelė</w:t>
      </w:r>
      <w:r w:rsidR="00DB7B5F" w:rsidRPr="00297FE7">
        <w:rPr>
          <w:rFonts w:ascii="Arial" w:eastAsia="Calibri" w:hAnsi="Arial" w:cs="Arial"/>
          <w:b/>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
        <w:gridCol w:w="2992"/>
        <w:gridCol w:w="3403"/>
        <w:gridCol w:w="2613"/>
      </w:tblGrid>
      <w:tr w:rsidR="007249E8" w:rsidRPr="00297FE7" w14:paraId="3DBC9E19" w14:textId="045F32DE" w:rsidTr="008531C8">
        <w:trPr>
          <w:trHeight w:val="687"/>
        </w:trPr>
        <w:tc>
          <w:tcPr>
            <w:tcW w:w="32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531208" w14:textId="77777777" w:rsidR="007249E8" w:rsidRPr="00297FE7" w:rsidRDefault="007249E8" w:rsidP="00890D1D">
            <w:pPr>
              <w:jc w:val="center"/>
              <w:rPr>
                <w:rFonts w:ascii="Arial" w:hAnsi="Arial" w:cs="Arial"/>
                <w:b/>
                <w:color w:val="000000"/>
              </w:rPr>
            </w:pPr>
            <w:r w:rsidRPr="00297FE7">
              <w:rPr>
                <w:rFonts w:ascii="Arial" w:hAnsi="Arial" w:cs="Arial"/>
                <w:b/>
                <w:color w:val="000000"/>
              </w:rPr>
              <w:t>Eil.</w:t>
            </w:r>
          </w:p>
          <w:p w14:paraId="0BE78152" w14:textId="77777777" w:rsidR="007249E8" w:rsidRPr="00297FE7" w:rsidRDefault="007249E8" w:rsidP="00890D1D">
            <w:pPr>
              <w:tabs>
                <w:tab w:val="left" w:pos="567"/>
              </w:tabs>
              <w:jc w:val="center"/>
              <w:rPr>
                <w:rFonts w:ascii="Arial" w:hAnsi="Arial" w:cs="Arial"/>
                <w:b/>
                <w:color w:val="000000"/>
              </w:rPr>
            </w:pPr>
            <w:r w:rsidRPr="00297FE7">
              <w:rPr>
                <w:rFonts w:ascii="Arial" w:hAnsi="Arial" w:cs="Arial"/>
                <w:b/>
                <w:color w:val="000000"/>
              </w:rPr>
              <w:t>Nr.</w:t>
            </w:r>
          </w:p>
        </w:tc>
        <w:tc>
          <w:tcPr>
            <w:tcW w:w="15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B58D40C" w14:textId="30D1DB86" w:rsidR="007249E8" w:rsidRPr="00297FE7" w:rsidRDefault="007249E8" w:rsidP="00862199">
            <w:pPr>
              <w:jc w:val="center"/>
              <w:rPr>
                <w:rFonts w:ascii="Arial" w:hAnsi="Arial" w:cs="Arial"/>
                <w:b/>
                <w:color w:val="000000"/>
              </w:rPr>
            </w:pPr>
            <w:r w:rsidRPr="00297FE7">
              <w:rPr>
                <w:rFonts w:ascii="Arial" w:hAnsi="Arial" w:cs="Arial"/>
                <w:b/>
                <w:color w:val="000000"/>
              </w:rPr>
              <w:t>Parametras</w:t>
            </w:r>
          </w:p>
        </w:tc>
        <w:tc>
          <w:tcPr>
            <w:tcW w:w="1767" w:type="pct"/>
            <w:tcBorders>
              <w:top w:val="single" w:sz="4" w:space="0" w:color="auto"/>
              <w:left w:val="single" w:sz="4" w:space="0" w:color="auto"/>
              <w:bottom w:val="single" w:sz="4" w:space="0" w:color="auto"/>
              <w:right w:val="single" w:sz="4" w:space="0" w:color="auto"/>
            </w:tcBorders>
            <w:shd w:val="clear" w:color="auto" w:fill="FFFFFF"/>
            <w:vAlign w:val="center"/>
          </w:tcPr>
          <w:p w14:paraId="03A3CB58" w14:textId="405B6C62" w:rsidR="007249E8" w:rsidRPr="00297FE7" w:rsidRDefault="007249E8" w:rsidP="00862199">
            <w:pPr>
              <w:spacing w:after="0" w:line="240" w:lineRule="auto"/>
              <w:jc w:val="center"/>
              <w:rPr>
                <w:rFonts w:ascii="Arial" w:hAnsi="Arial" w:cs="Arial"/>
                <w:b/>
                <w:color w:val="000000"/>
              </w:rPr>
            </w:pPr>
            <w:r w:rsidRPr="00297FE7">
              <w:rPr>
                <w:rFonts w:ascii="Arial" w:hAnsi="Arial" w:cs="Arial"/>
                <w:b/>
                <w:color w:val="000000"/>
              </w:rPr>
              <w:t>Reikalaujama reikšmė</w:t>
            </w:r>
          </w:p>
        </w:tc>
        <w:tc>
          <w:tcPr>
            <w:tcW w:w="1357" w:type="pct"/>
            <w:tcBorders>
              <w:top w:val="single" w:sz="4" w:space="0" w:color="auto"/>
              <w:left w:val="single" w:sz="4" w:space="0" w:color="auto"/>
              <w:bottom w:val="single" w:sz="4" w:space="0" w:color="auto"/>
              <w:right w:val="single" w:sz="4" w:space="0" w:color="auto"/>
            </w:tcBorders>
            <w:shd w:val="clear" w:color="auto" w:fill="FFFFFF"/>
            <w:vAlign w:val="center"/>
          </w:tcPr>
          <w:p w14:paraId="29DD7E0D" w14:textId="77777777" w:rsidR="007249E8" w:rsidRPr="00297FE7" w:rsidRDefault="007249E8" w:rsidP="00F63246">
            <w:pPr>
              <w:spacing w:after="0" w:line="240" w:lineRule="auto"/>
              <w:jc w:val="center"/>
              <w:rPr>
                <w:rFonts w:ascii="Arial" w:hAnsi="Arial" w:cs="Arial"/>
                <w:b/>
                <w:color w:val="000000"/>
              </w:rPr>
            </w:pPr>
            <w:r w:rsidRPr="00297FE7">
              <w:rPr>
                <w:rFonts w:ascii="Arial" w:hAnsi="Arial" w:cs="Arial"/>
                <w:b/>
                <w:color w:val="000000"/>
              </w:rPr>
              <w:t>Reikalaujamos reikšmės atitikimas</w:t>
            </w:r>
          </w:p>
          <w:p w14:paraId="532F3382" w14:textId="67F012D5" w:rsidR="007249E8" w:rsidRPr="00297FE7" w:rsidRDefault="007249E8" w:rsidP="00F63246">
            <w:pPr>
              <w:spacing w:after="0" w:line="240" w:lineRule="auto"/>
              <w:jc w:val="center"/>
              <w:rPr>
                <w:rFonts w:ascii="Arial" w:hAnsi="Arial" w:cs="Arial"/>
                <w:bCs/>
                <w:i/>
                <w:iCs/>
                <w:color w:val="000000"/>
              </w:rPr>
            </w:pPr>
            <w:r w:rsidRPr="00297FE7">
              <w:rPr>
                <w:rFonts w:ascii="Arial" w:hAnsi="Arial" w:cs="Arial"/>
                <w:bCs/>
                <w:i/>
                <w:iCs/>
                <w:color w:val="FF0000"/>
              </w:rPr>
              <w:t>(pildo tiekėjas)</w:t>
            </w:r>
          </w:p>
        </w:tc>
      </w:tr>
      <w:tr w:rsidR="007008CC" w:rsidRPr="00297FE7" w14:paraId="2380005E" w14:textId="54D7D94B" w:rsidTr="00F23F4F">
        <w:trPr>
          <w:trHeight w:val="359"/>
        </w:trPr>
        <w:tc>
          <w:tcPr>
            <w:tcW w:w="5000" w:type="pct"/>
            <w:gridSpan w:val="4"/>
            <w:tcBorders>
              <w:top w:val="single" w:sz="4" w:space="0" w:color="auto"/>
              <w:left w:val="single" w:sz="4" w:space="0" w:color="auto"/>
              <w:bottom w:val="single" w:sz="4" w:space="0" w:color="auto"/>
              <w:right w:val="single" w:sz="4" w:space="0" w:color="auto"/>
            </w:tcBorders>
            <w:vAlign w:val="center"/>
          </w:tcPr>
          <w:p w14:paraId="77B7EEA1" w14:textId="543E1766" w:rsidR="00E94EC5" w:rsidRPr="00297FE7" w:rsidRDefault="00B70B00" w:rsidP="003059D7">
            <w:pPr>
              <w:jc w:val="center"/>
              <w:rPr>
                <w:rFonts w:ascii="Arial" w:hAnsi="Arial" w:cs="Arial"/>
              </w:rPr>
            </w:pPr>
            <w:r w:rsidRPr="00297FE7">
              <w:rPr>
                <w:rFonts w:ascii="Arial" w:hAnsi="Arial" w:cs="Arial"/>
                <w:b/>
                <w:bCs/>
                <w:color w:val="000000" w:themeColor="text1"/>
              </w:rPr>
              <w:t>Objekto pavadinimas:</w:t>
            </w:r>
            <w:r w:rsidR="007008CC" w:rsidRPr="00297FE7">
              <w:rPr>
                <w:rFonts w:ascii="Arial" w:hAnsi="Arial" w:cs="Arial"/>
                <w:b/>
              </w:rPr>
              <w:t xml:space="preserve"> </w:t>
            </w:r>
            <w:r w:rsidR="000F11B9" w:rsidRPr="00297FE7">
              <w:rPr>
                <w:rFonts w:ascii="Arial" w:hAnsi="Arial" w:cs="Arial"/>
                <w:b/>
              </w:rPr>
              <w:t>Lazerio pluošto galios matuoklis su sensoriumi</w:t>
            </w:r>
            <w:r w:rsidR="00A31429" w:rsidRPr="00297FE7">
              <w:rPr>
                <w:rFonts w:ascii="Arial" w:hAnsi="Arial" w:cs="Arial"/>
                <w:b/>
              </w:rPr>
              <w:t>. Kiekis – 1 vnt.</w:t>
            </w:r>
            <w:r w:rsidRPr="00297FE7">
              <w:rPr>
                <w:rFonts w:ascii="Arial" w:hAnsi="Arial" w:cs="Arial"/>
              </w:rPr>
              <w:t xml:space="preserve"> </w:t>
            </w:r>
          </w:p>
        </w:tc>
      </w:tr>
      <w:tr w:rsidR="00081D0D" w:rsidRPr="00297FE7" w14:paraId="2D531950" w14:textId="664A9544" w:rsidTr="008531C8">
        <w:tc>
          <w:tcPr>
            <w:tcW w:w="322" w:type="pct"/>
            <w:tcBorders>
              <w:top w:val="single" w:sz="4" w:space="0" w:color="auto"/>
              <w:left w:val="single" w:sz="4" w:space="0" w:color="auto"/>
              <w:bottom w:val="single" w:sz="4" w:space="0" w:color="auto"/>
              <w:right w:val="single" w:sz="4" w:space="0" w:color="auto"/>
            </w:tcBorders>
            <w:vAlign w:val="center"/>
          </w:tcPr>
          <w:p w14:paraId="009AE7F9" w14:textId="3A1E25FF" w:rsidR="00081D0D" w:rsidRPr="00297FE7" w:rsidRDefault="00081D0D" w:rsidP="00081D0D">
            <w:pPr>
              <w:spacing w:after="0" w:line="240" w:lineRule="auto"/>
              <w:jc w:val="center"/>
              <w:rPr>
                <w:rFonts w:ascii="Arial" w:hAnsi="Arial" w:cs="Arial"/>
                <w:color w:val="000000" w:themeColor="text1"/>
                <w:lang w:val="en-US"/>
              </w:rPr>
            </w:pPr>
            <w:r w:rsidRPr="00297FE7">
              <w:rPr>
                <w:rFonts w:ascii="Arial" w:hAnsi="Arial" w:cs="Arial"/>
                <w:color w:val="000000" w:themeColor="text1"/>
                <w:lang w:val="en-US"/>
              </w:rPr>
              <w:t>1.</w:t>
            </w:r>
          </w:p>
        </w:tc>
        <w:tc>
          <w:tcPr>
            <w:tcW w:w="1554" w:type="pct"/>
            <w:tcBorders>
              <w:top w:val="single" w:sz="4" w:space="0" w:color="auto"/>
              <w:left w:val="single" w:sz="4" w:space="0" w:color="auto"/>
              <w:bottom w:val="single" w:sz="4" w:space="0" w:color="auto"/>
              <w:right w:val="single" w:sz="4" w:space="0" w:color="auto"/>
            </w:tcBorders>
          </w:tcPr>
          <w:p w14:paraId="51C1FC6B" w14:textId="1C9F6681" w:rsidR="00081D0D" w:rsidRPr="00297FE7" w:rsidRDefault="000A3352" w:rsidP="00081D0D">
            <w:pPr>
              <w:spacing w:after="0" w:line="240" w:lineRule="auto"/>
              <w:jc w:val="both"/>
              <w:rPr>
                <w:rFonts w:ascii="Arial" w:hAnsi="Arial" w:cs="Arial"/>
                <w:iCs/>
                <w:color w:val="000000" w:themeColor="text1"/>
                <w:lang w:eastAsia="lt-LT"/>
              </w:rPr>
            </w:pPr>
            <w:r w:rsidRPr="00297FE7">
              <w:rPr>
                <w:rFonts w:ascii="Arial" w:hAnsi="Arial" w:cs="Arial"/>
              </w:rPr>
              <w:t>Nurodyti konkretų gamintojo modelį</w:t>
            </w:r>
          </w:p>
        </w:tc>
        <w:tc>
          <w:tcPr>
            <w:tcW w:w="1767" w:type="pct"/>
            <w:tcBorders>
              <w:top w:val="single" w:sz="4" w:space="0" w:color="auto"/>
              <w:left w:val="single" w:sz="4" w:space="0" w:color="auto"/>
              <w:bottom w:val="single" w:sz="4" w:space="0" w:color="auto"/>
              <w:right w:val="single" w:sz="4" w:space="0" w:color="auto"/>
            </w:tcBorders>
          </w:tcPr>
          <w:p w14:paraId="19FD8139" w14:textId="2A1EEF06" w:rsidR="00081D0D" w:rsidRPr="00297FE7" w:rsidRDefault="000A3352" w:rsidP="00081D0D">
            <w:pPr>
              <w:pStyle w:val="TableParagraph"/>
              <w:ind w:left="0" w:right="259"/>
              <w:jc w:val="both"/>
              <w:rPr>
                <w:rFonts w:ascii="Arial" w:hAnsi="Arial" w:cs="Arial"/>
                <w:iCs/>
                <w:color w:val="000000" w:themeColor="text1"/>
                <w:lang w:eastAsia="lt-LT"/>
              </w:rPr>
            </w:pPr>
            <w:r w:rsidRPr="00297FE7">
              <w:rPr>
                <w:rFonts w:ascii="Arial" w:hAnsi="Arial" w:cs="Arial"/>
              </w:rPr>
              <w:t>Būtina</w:t>
            </w:r>
          </w:p>
        </w:tc>
        <w:tc>
          <w:tcPr>
            <w:tcW w:w="1357" w:type="pct"/>
            <w:tcBorders>
              <w:top w:val="single" w:sz="4" w:space="0" w:color="auto"/>
              <w:left w:val="single" w:sz="4" w:space="0" w:color="auto"/>
              <w:bottom w:val="single" w:sz="4" w:space="0" w:color="auto"/>
              <w:right w:val="single" w:sz="4" w:space="0" w:color="auto"/>
            </w:tcBorders>
          </w:tcPr>
          <w:p w14:paraId="564D386E" w14:textId="7D6934CE" w:rsidR="00081D0D" w:rsidRPr="00297FE7" w:rsidRDefault="00081D0D" w:rsidP="00081D0D">
            <w:pPr>
              <w:spacing w:after="0" w:line="240" w:lineRule="auto"/>
              <w:rPr>
                <w:rFonts w:ascii="Arial" w:hAnsi="Arial" w:cs="Arial"/>
                <w:color w:val="000000" w:themeColor="text1"/>
                <w:lang w:eastAsia="lt-LT"/>
              </w:rPr>
            </w:pPr>
            <w:r w:rsidRPr="00297FE7">
              <w:rPr>
                <w:rFonts w:ascii="Arial" w:hAnsi="Arial" w:cs="Arial"/>
                <w:color w:val="EE0000"/>
              </w:rPr>
              <w:t>Nurodyti siūlomos įrangos gamintoją ir modelį</w:t>
            </w:r>
          </w:p>
        </w:tc>
      </w:tr>
      <w:tr w:rsidR="000F11B9" w:rsidRPr="00297FE7" w14:paraId="4462811D" w14:textId="77777777" w:rsidTr="008531C8">
        <w:trPr>
          <w:trHeight w:val="343"/>
        </w:trPr>
        <w:tc>
          <w:tcPr>
            <w:tcW w:w="322" w:type="pct"/>
            <w:tcBorders>
              <w:top w:val="single" w:sz="4" w:space="0" w:color="auto"/>
              <w:left w:val="single" w:sz="4" w:space="0" w:color="auto"/>
              <w:bottom w:val="single" w:sz="4" w:space="0" w:color="auto"/>
              <w:right w:val="single" w:sz="4" w:space="0" w:color="auto"/>
            </w:tcBorders>
            <w:vAlign w:val="center"/>
          </w:tcPr>
          <w:p w14:paraId="666AD8E2" w14:textId="77777777" w:rsidR="000F11B9" w:rsidRPr="008531C8" w:rsidRDefault="000F11B9" w:rsidP="00081D0D">
            <w:pPr>
              <w:spacing w:after="0" w:line="240" w:lineRule="auto"/>
              <w:jc w:val="center"/>
              <w:rPr>
                <w:rFonts w:ascii="Arial" w:hAnsi="Arial" w:cs="Arial"/>
                <w:color w:val="000000" w:themeColor="text1"/>
              </w:rPr>
            </w:pPr>
          </w:p>
        </w:tc>
        <w:tc>
          <w:tcPr>
            <w:tcW w:w="4678" w:type="pct"/>
            <w:gridSpan w:val="3"/>
            <w:tcBorders>
              <w:top w:val="single" w:sz="4" w:space="0" w:color="auto"/>
              <w:left w:val="single" w:sz="4" w:space="0" w:color="auto"/>
              <w:bottom w:val="single" w:sz="4" w:space="0" w:color="auto"/>
              <w:right w:val="single" w:sz="4" w:space="0" w:color="auto"/>
            </w:tcBorders>
          </w:tcPr>
          <w:p w14:paraId="7063EC05" w14:textId="14552F70" w:rsidR="000F11B9" w:rsidRPr="00297FE7" w:rsidRDefault="000F11B9" w:rsidP="00081D0D">
            <w:pPr>
              <w:spacing w:after="0" w:line="240" w:lineRule="auto"/>
              <w:rPr>
                <w:rFonts w:ascii="Arial" w:hAnsi="Arial" w:cs="Arial"/>
                <w:color w:val="EE0000"/>
              </w:rPr>
            </w:pPr>
            <w:r w:rsidRPr="00297FE7">
              <w:rPr>
                <w:rFonts w:ascii="Arial" w:hAnsi="Arial" w:cs="Arial"/>
                <w:b/>
              </w:rPr>
              <w:t>Lazerio pluošto galios matuoklis.</w:t>
            </w:r>
          </w:p>
        </w:tc>
      </w:tr>
      <w:tr w:rsidR="000F11B9" w:rsidRPr="00297FE7" w14:paraId="50C860D8" w14:textId="6B7AAEEC" w:rsidTr="008531C8">
        <w:trPr>
          <w:trHeight w:val="277"/>
        </w:trPr>
        <w:tc>
          <w:tcPr>
            <w:tcW w:w="322" w:type="pct"/>
            <w:tcBorders>
              <w:top w:val="single" w:sz="4" w:space="0" w:color="auto"/>
              <w:left w:val="single" w:sz="4" w:space="0" w:color="auto"/>
              <w:bottom w:val="single" w:sz="4" w:space="0" w:color="auto"/>
              <w:right w:val="single" w:sz="4" w:space="0" w:color="auto"/>
            </w:tcBorders>
            <w:vAlign w:val="center"/>
          </w:tcPr>
          <w:p w14:paraId="67FECEFA" w14:textId="10BA0378" w:rsidR="000F11B9" w:rsidRPr="00297FE7" w:rsidRDefault="000F11B9" w:rsidP="000F11B9">
            <w:pPr>
              <w:spacing w:after="0" w:line="240" w:lineRule="auto"/>
              <w:jc w:val="center"/>
              <w:rPr>
                <w:rFonts w:ascii="Arial" w:hAnsi="Arial" w:cs="Arial"/>
                <w:color w:val="000000"/>
              </w:rPr>
            </w:pPr>
            <w:r w:rsidRPr="00297FE7">
              <w:rPr>
                <w:rFonts w:ascii="Arial" w:hAnsi="Arial" w:cs="Arial"/>
                <w:color w:val="000000"/>
              </w:rPr>
              <w:t>2.</w:t>
            </w:r>
          </w:p>
        </w:tc>
        <w:tc>
          <w:tcPr>
            <w:tcW w:w="1554" w:type="pct"/>
            <w:tcBorders>
              <w:top w:val="single" w:sz="4" w:space="0" w:color="auto"/>
              <w:left w:val="single" w:sz="4" w:space="0" w:color="auto"/>
              <w:bottom w:val="single" w:sz="4" w:space="0" w:color="auto"/>
              <w:right w:val="single" w:sz="4" w:space="0" w:color="auto"/>
            </w:tcBorders>
          </w:tcPr>
          <w:p w14:paraId="35574083" w14:textId="2F794137" w:rsidR="000F11B9" w:rsidRPr="00297FE7" w:rsidRDefault="000F11B9" w:rsidP="000F11B9">
            <w:pPr>
              <w:spacing w:after="0" w:line="240" w:lineRule="auto"/>
              <w:jc w:val="both"/>
              <w:rPr>
                <w:rFonts w:ascii="Arial" w:hAnsi="Arial" w:cs="Arial"/>
                <w:iCs/>
                <w:color w:val="000000" w:themeColor="text1"/>
              </w:rPr>
            </w:pPr>
            <w:r w:rsidRPr="00297FE7">
              <w:rPr>
                <w:rFonts w:ascii="Arial" w:hAnsi="Arial" w:cs="Arial"/>
              </w:rPr>
              <w:t>Tipas</w:t>
            </w:r>
          </w:p>
        </w:tc>
        <w:tc>
          <w:tcPr>
            <w:tcW w:w="1767" w:type="pct"/>
            <w:tcBorders>
              <w:top w:val="single" w:sz="4" w:space="0" w:color="auto"/>
              <w:left w:val="single" w:sz="4" w:space="0" w:color="auto"/>
              <w:bottom w:val="single" w:sz="4" w:space="0" w:color="auto"/>
              <w:right w:val="single" w:sz="4" w:space="0" w:color="auto"/>
            </w:tcBorders>
          </w:tcPr>
          <w:p w14:paraId="6F52A672" w14:textId="59C7B3D8" w:rsidR="000F11B9" w:rsidRPr="00297FE7" w:rsidRDefault="000F11B9" w:rsidP="000F11B9">
            <w:pPr>
              <w:spacing w:after="0" w:line="240" w:lineRule="auto"/>
              <w:jc w:val="both"/>
              <w:rPr>
                <w:rFonts w:ascii="Arial" w:hAnsi="Arial" w:cs="Arial"/>
                <w:iCs/>
                <w:color w:val="000000" w:themeColor="text1"/>
              </w:rPr>
            </w:pPr>
            <w:r w:rsidRPr="00297FE7">
              <w:rPr>
                <w:rFonts w:ascii="Arial" w:hAnsi="Arial" w:cs="Arial"/>
              </w:rPr>
              <w:t xml:space="preserve">Universalus galios matavimo prietaisas, suderinamas su šiluminio, </w:t>
            </w:r>
            <w:proofErr w:type="spellStart"/>
            <w:r w:rsidRPr="00297FE7">
              <w:rPr>
                <w:rFonts w:ascii="Arial" w:hAnsi="Arial" w:cs="Arial"/>
              </w:rPr>
              <w:t>fotodiodinio</w:t>
            </w:r>
            <w:proofErr w:type="spellEnd"/>
            <w:r w:rsidRPr="00297FE7">
              <w:rPr>
                <w:rFonts w:ascii="Arial" w:hAnsi="Arial" w:cs="Arial"/>
              </w:rPr>
              <w:t xml:space="preserve"> ir </w:t>
            </w:r>
            <w:proofErr w:type="spellStart"/>
            <w:r w:rsidRPr="00297FE7">
              <w:rPr>
                <w:rFonts w:ascii="Arial" w:hAnsi="Arial" w:cs="Arial"/>
              </w:rPr>
              <w:t>piroelektrinio</w:t>
            </w:r>
            <w:proofErr w:type="spellEnd"/>
            <w:r w:rsidRPr="00297FE7">
              <w:rPr>
                <w:rFonts w:ascii="Arial" w:hAnsi="Arial" w:cs="Arial"/>
              </w:rPr>
              <w:t xml:space="preserve"> tipo matavimo galvomis</w:t>
            </w:r>
          </w:p>
        </w:tc>
        <w:tc>
          <w:tcPr>
            <w:tcW w:w="1357" w:type="pct"/>
            <w:tcBorders>
              <w:top w:val="single" w:sz="4" w:space="0" w:color="auto"/>
              <w:left w:val="single" w:sz="4" w:space="0" w:color="auto"/>
              <w:bottom w:val="single" w:sz="4" w:space="0" w:color="auto"/>
              <w:right w:val="single" w:sz="4" w:space="0" w:color="auto"/>
            </w:tcBorders>
          </w:tcPr>
          <w:p w14:paraId="5C958134" w14:textId="0CE08227" w:rsidR="000F11B9" w:rsidRPr="00297FE7" w:rsidRDefault="000F11B9" w:rsidP="000F11B9">
            <w:pPr>
              <w:spacing w:after="0" w:line="240" w:lineRule="auto"/>
              <w:rPr>
                <w:rFonts w:ascii="Arial" w:hAnsi="Arial" w:cs="Arial"/>
                <w:color w:val="000000"/>
              </w:rPr>
            </w:pPr>
          </w:p>
        </w:tc>
      </w:tr>
      <w:tr w:rsidR="000F11B9" w:rsidRPr="00297FE7" w14:paraId="581BB471" w14:textId="6E8A9043" w:rsidTr="008531C8">
        <w:tc>
          <w:tcPr>
            <w:tcW w:w="322" w:type="pct"/>
            <w:tcBorders>
              <w:top w:val="single" w:sz="4" w:space="0" w:color="auto"/>
              <w:left w:val="single" w:sz="4" w:space="0" w:color="auto"/>
              <w:bottom w:val="single" w:sz="4" w:space="0" w:color="auto"/>
              <w:right w:val="single" w:sz="4" w:space="0" w:color="auto"/>
            </w:tcBorders>
            <w:vAlign w:val="center"/>
          </w:tcPr>
          <w:p w14:paraId="32381B02" w14:textId="2AF507C8" w:rsidR="000F11B9" w:rsidRPr="00297FE7" w:rsidRDefault="000F11B9" w:rsidP="000F11B9">
            <w:pPr>
              <w:spacing w:after="0" w:line="240" w:lineRule="auto"/>
              <w:jc w:val="center"/>
              <w:rPr>
                <w:rFonts w:ascii="Arial" w:hAnsi="Arial" w:cs="Arial"/>
                <w:color w:val="000000" w:themeColor="text1"/>
                <w:lang w:val="en-US"/>
              </w:rPr>
            </w:pPr>
            <w:r w:rsidRPr="00297FE7">
              <w:rPr>
                <w:rFonts w:ascii="Arial" w:hAnsi="Arial" w:cs="Arial"/>
                <w:color w:val="000000" w:themeColor="text1"/>
                <w:lang w:val="en-US"/>
              </w:rPr>
              <w:t>3.</w:t>
            </w:r>
          </w:p>
        </w:tc>
        <w:tc>
          <w:tcPr>
            <w:tcW w:w="1554" w:type="pct"/>
            <w:tcBorders>
              <w:top w:val="single" w:sz="4" w:space="0" w:color="auto"/>
              <w:left w:val="single" w:sz="4" w:space="0" w:color="auto"/>
              <w:bottom w:val="single" w:sz="4" w:space="0" w:color="auto"/>
              <w:right w:val="single" w:sz="4" w:space="0" w:color="auto"/>
            </w:tcBorders>
          </w:tcPr>
          <w:p w14:paraId="2D70DBB7" w14:textId="5D4B4FA4" w:rsidR="000F11B9" w:rsidRPr="00297FE7" w:rsidRDefault="000F11B9" w:rsidP="000F11B9">
            <w:pPr>
              <w:spacing w:after="0" w:line="240" w:lineRule="auto"/>
              <w:rPr>
                <w:rFonts w:ascii="Arial" w:hAnsi="Arial" w:cs="Arial"/>
                <w:iCs/>
                <w:color w:val="000000" w:themeColor="text1"/>
              </w:rPr>
            </w:pPr>
            <w:r w:rsidRPr="00297FE7">
              <w:rPr>
                <w:rFonts w:ascii="Arial" w:hAnsi="Arial" w:cs="Arial"/>
              </w:rPr>
              <w:t>Parametrai</w:t>
            </w:r>
          </w:p>
        </w:tc>
        <w:tc>
          <w:tcPr>
            <w:tcW w:w="1767" w:type="pct"/>
            <w:tcBorders>
              <w:top w:val="single" w:sz="4" w:space="0" w:color="auto"/>
              <w:left w:val="single" w:sz="4" w:space="0" w:color="auto"/>
              <w:bottom w:val="single" w:sz="4" w:space="0" w:color="auto"/>
              <w:right w:val="single" w:sz="4" w:space="0" w:color="auto"/>
            </w:tcBorders>
          </w:tcPr>
          <w:p w14:paraId="5DA9D9F7" w14:textId="2D3B2F2E" w:rsidR="000F11B9" w:rsidRPr="00297FE7" w:rsidRDefault="000F11B9" w:rsidP="000F11B9">
            <w:pPr>
              <w:spacing w:after="0" w:line="240" w:lineRule="auto"/>
              <w:rPr>
                <w:rFonts w:ascii="Arial" w:hAnsi="Arial" w:cs="Arial"/>
                <w:iCs/>
                <w:color w:val="000000" w:themeColor="text1"/>
              </w:rPr>
            </w:pPr>
            <w:r w:rsidRPr="00297FE7">
              <w:rPr>
                <w:rFonts w:ascii="Arial" w:hAnsi="Arial" w:cs="Arial"/>
              </w:rPr>
              <w:t>LCD vienspalvis (</w:t>
            </w:r>
            <w:proofErr w:type="spellStart"/>
            <w:r w:rsidRPr="00297FE7">
              <w:rPr>
                <w:rFonts w:ascii="Arial" w:hAnsi="Arial" w:cs="Arial"/>
                <w:i/>
              </w:rPr>
              <w:t>monochrome</w:t>
            </w:r>
            <w:proofErr w:type="spellEnd"/>
            <w:r w:rsidRPr="00297FE7">
              <w:rPr>
                <w:rFonts w:ascii="Arial" w:hAnsi="Arial" w:cs="Arial"/>
              </w:rPr>
              <w:t xml:space="preserve">) ekranas su galiniu apšvietimu duomenų atvaizdavimui, prietaiso meniu funkcijos pasirenkamos mygtukais esančiais korpuse. </w:t>
            </w:r>
          </w:p>
        </w:tc>
        <w:tc>
          <w:tcPr>
            <w:tcW w:w="1357" w:type="pct"/>
            <w:tcBorders>
              <w:top w:val="single" w:sz="4" w:space="0" w:color="auto"/>
              <w:left w:val="single" w:sz="4" w:space="0" w:color="auto"/>
              <w:bottom w:val="single" w:sz="4" w:space="0" w:color="auto"/>
              <w:right w:val="single" w:sz="4" w:space="0" w:color="auto"/>
            </w:tcBorders>
          </w:tcPr>
          <w:p w14:paraId="54CD5B84" w14:textId="34E142EB" w:rsidR="000F11B9" w:rsidRPr="00297FE7" w:rsidRDefault="000F11B9" w:rsidP="000F11B9">
            <w:pPr>
              <w:spacing w:after="0" w:line="240" w:lineRule="auto"/>
              <w:rPr>
                <w:rFonts w:ascii="Arial" w:hAnsi="Arial" w:cs="Arial"/>
                <w:color w:val="000000"/>
              </w:rPr>
            </w:pPr>
          </w:p>
        </w:tc>
      </w:tr>
      <w:tr w:rsidR="000F11B9" w:rsidRPr="00297FE7" w14:paraId="663E6B2F" w14:textId="77777777" w:rsidTr="008531C8">
        <w:tc>
          <w:tcPr>
            <w:tcW w:w="322" w:type="pct"/>
            <w:tcBorders>
              <w:top w:val="single" w:sz="4" w:space="0" w:color="auto"/>
              <w:left w:val="single" w:sz="4" w:space="0" w:color="auto"/>
              <w:bottom w:val="single" w:sz="4" w:space="0" w:color="auto"/>
              <w:right w:val="single" w:sz="4" w:space="0" w:color="auto"/>
            </w:tcBorders>
            <w:vAlign w:val="center"/>
          </w:tcPr>
          <w:p w14:paraId="13DD9DFE" w14:textId="2794A3D6" w:rsidR="000F11B9" w:rsidRPr="00297FE7" w:rsidRDefault="000F11B9" w:rsidP="000F11B9">
            <w:pPr>
              <w:spacing w:after="0" w:line="240" w:lineRule="auto"/>
              <w:jc w:val="center"/>
              <w:rPr>
                <w:rFonts w:ascii="Arial" w:hAnsi="Arial" w:cs="Arial"/>
                <w:color w:val="000000" w:themeColor="text1"/>
                <w:lang w:val="en-US"/>
              </w:rPr>
            </w:pPr>
            <w:r w:rsidRPr="00297FE7">
              <w:rPr>
                <w:rFonts w:ascii="Arial" w:hAnsi="Arial" w:cs="Arial"/>
                <w:color w:val="000000" w:themeColor="text1"/>
                <w:lang w:val="en-US"/>
              </w:rPr>
              <w:t>4.</w:t>
            </w:r>
          </w:p>
        </w:tc>
        <w:tc>
          <w:tcPr>
            <w:tcW w:w="1554" w:type="pct"/>
            <w:tcBorders>
              <w:top w:val="single" w:sz="4" w:space="0" w:color="auto"/>
              <w:left w:val="single" w:sz="4" w:space="0" w:color="auto"/>
              <w:bottom w:val="single" w:sz="4" w:space="0" w:color="auto"/>
              <w:right w:val="single" w:sz="4" w:space="0" w:color="auto"/>
            </w:tcBorders>
          </w:tcPr>
          <w:p w14:paraId="3802D884" w14:textId="528DC111" w:rsidR="000F11B9" w:rsidRPr="00297FE7" w:rsidRDefault="000F11B9" w:rsidP="000F11B9">
            <w:pPr>
              <w:spacing w:after="0" w:line="240" w:lineRule="auto"/>
              <w:rPr>
                <w:rFonts w:ascii="Arial" w:hAnsi="Arial" w:cs="Arial"/>
                <w:iCs/>
                <w:color w:val="000000" w:themeColor="text1"/>
              </w:rPr>
            </w:pPr>
            <w:r w:rsidRPr="00297FE7">
              <w:rPr>
                <w:rFonts w:ascii="Arial" w:hAnsi="Arial" w:cs="Arial"/>
              </w:rPr>
              <w:t>Papildomos funkcijos</w:t>
            </w:r>
          </w:p>
        </w:tc>
        <w:tc>
          <w:tcPr>
            <w:tcW w:w="1767" w:type="pct"/>
            <w:tcBorders>
              <w:top w:val="single" w:sz="4" w:space="0" w:color="auto"/>
              <w:left w:val="single" w:sz="4" w:space="0" w:color="auto"/>
              <w:bottom w:val="single" w:sz="4" w:space="0" w:color="auto"/>
              <w:right w:val="single" w:sz="4" w:space="0" w:color="auto"/>
            </w:tcBorders>
          </w:tcPr>
          <w:p w14:paraId="6038FF1E" w14:textId="23347C59" w:rsidR="000F11B9" w:rsidRPr="00297FE7" w:rsidRDefault="000F11B9" w:rsidP="000F11B9">
            <w:pPr>
              <w:spacing w:after="0" w:line="240" w:lineRule="auto"/>
              <w:jc w:val="both"/>
              <w:rPr>
                <w:rFonts w:ascii="Arial" w:hAnsi="Arial" w:cs="Arial"/>
                <w:iCs/>
                <w:color w:val="000000" w:themeColor="text1"/>
              </w:rPr>
            </w:pPr>
            <w:r w:rsidRPr="00297FE7">
              <w:rPr>
                <w:rFonts w:ascii="Arial" w:hAnsi="Arial" w:cs="Arial"/>
              </w:rPr>
              <w:t xml:space="preserve">Prietaiso meniu, programinės įrangos integravimo funkcija su </w:t>
            </w:r>
            <w:proofErr w:type="spellStart"/>
            <w:r w:rsidRPr="00297FE7">
              <w:rPr>
                <w:rFonts w:ascii="Arial" w:hAnsi="Arial" w:cs="Arial"/>
              </w:rPr>
              <w:t>Labview</w:t>
            </w:r>
            <w:proofErr w:type="spellEnd"/>
            <w:r w:rsidRPr="00297FE7">
              <w:rPr>
                <w:rFonts w:ascii="Arial" w:hAnsi="Arial" w:cs="Arial"/>
              </w:rPr>
              <w:t xml:space="preserve"> aplinka</w:t>
            </w:r>
          </w:p>
        </w:tc>
        <w:tc>
          <w:tcPr>
            <w:tcW w:w="1357" w:type="pct"/>
            <w:tcBorders>
              <w:top w:val="single" w:sz="4" w:space="0" w:color="auto"/>
              <w:left w:val="single" w:sz="4" w:space="0" w:color="auto"/>
              <w:bottom w:val="single" w:sz="4" w:space="0" w:color="auto"/>
              <w:right w:val="single" w:sz="4" w:space="0" w:color="auto"/>
            </w:tcBorders>
          </w:tcPr>
          <w:p w14:paraId="05A00076" w14:textId="77777777" w:rsidR="000F11B9" w:rsidRPr="00297FE7" w:rsidRDefault="000F11B9" w:rsidP="000F11B9">
            <w:pPr>
              <w:spacing w:after="0" w:line="240" w:lineRule="auto"/>
              <w:rPr>
                <w:rFonts w:ascii="Arial" w:hAnsi="Arial" w:cs="Arial"/>
                <w:color w:val="000000"/>
              </w:rPr>
            </w:pPr>
          </w:p>
        </w:tc>
      </w:tr>
      <w:tr w:rsidR="000F11B9" w:rsidRPr="00297FE7" w14:paraId="4D9DAC30" w14:textId="77777777" w:rsidTr="008531C8">
        <w:tc>
          <w:tcPr>
            <w:tcW w:w="322" w:type="pct"/>
            <w:tcBorders>
              <w:top w:val="single" w:sz="4" w:space="0" w:color="auto"/>
              <w:left w:val="single" w:sz="4" w:space="0" w:color="auto"/>
              <w:bottom w:val="single" w:sz="4" w:space="0" w:color="auto"/>
              <w:right w:val="single" w:sz="4" w:space="0" w:color="auto"/>
            </w:tcBorders>
            <w:vAlign w:val="center"/>
          </w:tcPr>
          <w:p w14:paraId="136087B3" w14:textId="0D3A1B2A" w:rsidR="000F11B9" w:rsidRPr="00297FE7" w:rsidRDefault="000F11B9" w:rsidP="000F11B9">
            <w:pPr>
              <w:spacing w:after="0" w:line="240" w:lineRule="auto"/>
              <w:jc w:val="center"/>
              <w:rPr>
                <w:rFonts w:ascii="Arial" w:hAnsi="Arial" w:cs="Arial"/>
                <w:color w:val="000000" w:themeColor="text1"/>
                <w:lang w:val="en-US"/>
              </w:rPr>
            </w:pPr>
            <w:r w:rsidRPr="00297FE7">
              <w:rPr>
                <w:rFonts w:ascii="Arial" w:hAnsi="Arial" w:cs="Arial"/>
                <w:color w:val="000000" w:themeColor="text1"/>
                <w:lang w:val="en-US"/>
              </w:rPr>
              <w:t>5.</w:t>
            </w:r>
          </w:p>
        </w:tc>
        <w:tc>
          <w:tcPr>
            <w:tcW w:w="1554" w:type="pct"/>
            <w:tcBorders>
              <w:top w:val="single" w:sz="4" w:space="0" w:color="auto"/>
              <w:left w:val="single" w:sz="4" w:space="0" w:color="auto"/>
              <w:bottom w:val="single" w:sz="4" w:space="0" w:color="auto"/>
              <w:right w:val="single" w:sz="4" w:space="0" w:color="auto"/>
            </w:tcBorders>
          </w:tcPr>
          <w:p w14:paraId="7942A3A2" w14:textId="2F932DA3" w:rsidR="000F11B9" w:rsidRPr="00297FE7" w:rsidRDefault="000F11B9" w:rsidP="000F11B9">
            <w:pPr>
              <w:spacing w:after="0" w:line="240" w:lineRule="auto"/>
              <w:rPr>
                <w:rFonts w:ascii="Arial" w:hAnsi="Arial" w:cs="Arial"/>
                <w:iCs/>
                <w:color w:val="000000" w:themeColor="text1"/>
              </w:rPr>
            </w:pPr>
            <w:r w:rsidRPr="00297FE7">
              <w:rPr>
                <w:rFonts w:ascii="Arial" w:hAnsi="Arial" w:cs="Arial"/>
              </w:rPr>
              <w:t>Jungtys</w:t>
            </w:r>
          </w:p>
        </w:tc>
        <w:tc>
          <w:tcPr>
            <w:tcW w:w="1767" w:type="pct"/>
            <w:tcBorders>
              <w:top w:val="single" w:sz="4" w:space="0" w:color="auto"/>
              <w:left w:val="single" w:sz="4" w:space="0" w:color="auto"/>
              <w:bottom w:val="single" w:sz="4" w:space="0" w:color="auto"/>
              <w:right w:val="single" w:sz="4" w:space="0" w:color="auto"/>
            </w:tcBorders>
          </w:tcPr>
          <w:p w14:paraId="0C8C743E" w14:textId="02B61404" w:rsidR="000F11B9" w:rsidRPr="008531C8" w:rsidRDefault="000F11B9" w:rsidP="000F11B9">
            <w:pPr>
              <w:spacing w:after="0" w:line="240" w:lineRule="auto"/>
              <w:rPr>
                <w:rFonts w:ascii="Arial" w:hAnsi="Arial" w:cs="Arial"/>
                <w:iCs/>
                <w:color w:val="000000" w:themeColor="text1"/>
                <w:lang w:val="fr-FR"/>
              </w:rPr>
            </w:pPr>
            <w:r w:rsidRPr="00297FE7">
              <w:rPr>
                <w:rFonts w:ascii="Arial" w:hAnsi="Arial" w:cs="Arial"/>
              </w:rPr>
              <w:t>USB (</w:t>
            </w:r>
            <w:r w:rsidR="008212C2">
              <w:rPr>
                <w:rFonts w:ascii="Arial" w:hAnsi="Arial" w:cs="Arial"/>
              </w:rPr>
              <w:t xml:space="preserve">ne mažiau kaip </w:t>
            </w:r>
            <w:r w:rsidRPr="00297FE7">
              <w:rPr>
                <w:rFonts w:ascii="Arial" w:hAnsi="Arial" w:cs="Arial"/>
              </w:rPr>
              <w:t>20 Hz) ir analoginė</w:t>
            </w:r>
          </w:p>
        </w:tc>
        <w:tc>
          <w:tcPr>
            <w:tcW w:w="1357" w:type="pct"/>
            <w:tcBorders>
              <w:top w:val="single" w:sz="4" w:space="0" w:color="auto"/>
              <w:left w:val="single" w:sz="4" w:space="0" w:color="auto"/>
              <w:bottom w:val="single" w:sz="4" w:space="0" w:color="auto"/>
              <w:right w:val="single" w:sz="4" w:space="0" w:color="auto"/>
            </w:tcBorders>
          </w:tcPr>
          <w:p w14:paraId="035421B4" w14:textId="77777777" w:rsidR="000F11B9" w:rsidRPr="00297FE7" w:rsidRDefault="000F11B9" w:rsidP="000F11B9">
            <w:pPr>
              <w:spacing w:after="0" w:line="240" w:lineRule="auto"/>
              <w:rPr>
                <w:rFonts w:ascii="Arial" w:hAnsi="Arial" w:cs="Arial"/>
                <w:color w:val="000000"/>
              </w:rPr>
            </w:pPr>
          </w:p>
        </w:tc>
      </w:tr>
      <w:tr w:rsidR="000F11B9" w:rsidRPr="00297FE7" w14:paraId="6BB697E3" w14:textId="77777777" w:rsidTr="008531C8">
        <w:tc>
          <w:tcPr>
            <w:tcW w:w="322" w:type="pct"/>
            <w:tcBorders>
              <w:top w:val="single" w:sz="4" w:space="0" w:color="auto"/>
              <w:left w:val="single" w:sz="4" w:space="0" w:color="auto"/>
              <w:bottom w:val="single" w:sz="4" w:space="0" w:color="auto"/>
              <w:right w:val="single" w:sz="4" w:space="0" w:color="auto"/>
            </w:tcBorders>
            <w:vAlign w:val="center"/>
          </w:tcPr>
          <w:p w14:paraId="0F9A9185" w14:textId="32038371" w:rsidR="000F11B9" w:rsidRPr="00297FE7" w:rsidRDefault="000F11B9" w:rsidP="000F11B9">
            <w:pPr>
              <w:spacing w:after="0" w:line="240" w:lineRule="auto"/>
              <w:jc w:val="center"/>
              <w:rPr>
                <w:rFonts w:ascii="Arial" w:hAnsi="Arial" w:cs="Arial"/>
                <w:color w:val="000000" w:themeColor="text1"/>
              </w:rPr>
            </w:pPr>
            <w:r w:rsidRPr="00297FE7">
              <w:rPr>
                <w:rFonts w:ascii="Arial" w:hAnsi="Arial" w:cs="Arial"/>
                <w:color w:val="000000" w:themeColor="text1"/>
              </w:rPr>
              <w:t>6.</w:t>
            </w:r>
          </w:p>
        </w:tc>
        <w:tc>
          <w:tcPr>
            <w:tcW w:w="1554" w:type="pct"/>
            <w:tcBorders>
              <w:top w:val="single" w:sz="4" w:space="0" w:color="auto"/>
              <w:left w:val="single" w:sz="4" w:space="0" w:color="auto"/>
              <w:bottom w:val="single" w:sz="4" w:space="0" w:color="auto"/>
              <w:right w:val="single" w:sz="4" w:space="0" w:color="auto"/>
            </w:tcBorders>
          </w:tcPr>
          <w:p w14:paraId="37CD4CB2" w14:textId="135308A3" w:rsidR="000F11B9" w:rsidRPr="00297FE7" w:rsidRDefault="000F11B9" w:rsidP="000F11B9">
            <w:pPr>
              <w:spacing w:after="0" w:line="240" w:lineRule="auto"/>
              <w:rPr>
                <w:rFonts w:ascii="Arial" w:hAnsi="Arial" w:cs="Arial"/>
                <w:iCs/>
                <w:color w:val="000000" w:themeColor="text1"/>
              </w:rPr>
            </w:pPr>
            <w:r w:rsidRPr="00297FE7">
              <w:rPr>
                <w:rFonts w:ascii="Arial" w:hAnsi="Arial" w:cs="Arial"/>
              </w:rPr>
              <w:t>Analoginio signalo tipas</w:t>
            </w:r>
          </w:p>
        </w:tc>
        <w:tc>
          <w:tcPr>
            <w:tcW w:w="1767" w:type="pct"/>
            <w:tcBorders>
              <w:top w:val="single" w:sz="4" w:space="0" w:color="auto"/>
              <w:left w:val="single" w:sz="4" w:space="0" w:color="auto"/>
              <w:bottom w:val="single" w:sz="4" w:space="0" w:color="auto"/>
              <w:right w:val="single" w:sz="4" w:space="0" w:color="auto"/>
            </w:tcBorders>
          </w:tcPr>
          <w:p w14:paraId="5A04170A" w14:textId="5BE03DCB" w:rsidR="000F11B9" w:rsidRPr="00297FE7" w:rsidRDefault="000F11B9" w:rsidP="000F11B9">
            <w:pPr>
              <w:spacing w:after="0" w:line="240" w:lineRule="auto"/>
              <w:rPr>
                <w:rFonts w:ascii="Arial" w:hAnsi="Arial" w:cs="Arial"/>
                <w:iCs/>
                <w:color w:val="000000" w:themeColor="text1"/>
              </w:rPr>
            </w:pPr>
            <w:r w:rsidRPr="00297FE7">
              <w:rPr>
                <w:rFonts w:ascii="Arial" w:hAnsi="Arial" w:cs="Arial"/>
              </w:rPr>
              <w:t>Analoginis 1 V</w:t>
            </w:r>
            <w:r w:rsidR="008212C2" w:rsidRPr="008212C2">
              <w:rPr>
                <w:rFonts w:ascii="Arial" w:hAnsi="Arial" w:cs="Arial"/>
              </w:rPr>
              <w:t>± 5 %</w:t>
            </w:r>
          </w:p>
        </w:tc>
        <w:tc>
          <w:tcPr>
            <w:tcW w:w="1357" w:type="pct"/>
            <w:tcBorders>
              <w:top w:val="single" w:sz="4" w:space="0" w:color="auto"/>
              <w:left w:val="single" w:sz="4" w:space="0" w:color="auto"/>
              <w:bottom w:val="single" w:sz="4" w:space="0" w:color="auto"/>
              <w:right w:val="single" w:sz="4" w:space="0" w:color="auto"/>
            </w:tcBorders>
          </w:tcPr>
          <w:p w14:paraId="69F4B452" w14:textId="77777777" w:rsidR="000F11B9" w:rsidRPr="00297FE7" w:rsidRDefault="000F11B9" w:rsidP="000F11B9">
            <w:pPr>
              <w:spacing w:after="0" w:line="240" w:lineRule="auto"/>
              <w:rPr>
                <w:rFonts w:ascii="Arial" w:hAnsi="Arial" w:cs="Arial"/>
                <w:color w:val="000000"/>
              </w:rPr>
            </w:pPr>
          </w:p>
        </w:tc>
      </w:tr>
      <w:tr w:rsidR="000F11B9" w:rsidRPr="00297FE7" w14:paraId="73A8BFF7" w14:textId="77777777" w:rsidTr="008531C8">
        <w:tc>
          <w:tcPr>
            <w:tcW w:w="322" w:type="pct"/>
            <w:tcBorders>
              <w:top w:val="single" w:sz="4" w:space="0" w:color="auto"/>
              <w:left w:val="single" w:sz="4" w:space="0" w:color="auto"/>
              <w:bottom w:val="single" w:sz="4" w:space="0" w:color="auto"/>
              <w:right w:val="single" w:sz="4" w:space="0" w:color="auto"/>
            </w:tcBorders>
            <w:vAlign w:val="center"/>
          </w:tcPr>
          <w:p w14:paraId="13785095" w14:textId="78D36EE3" w:rsidR="000F11B9" w:rsidRPr="00297FE7" w:rsidRDefault="000F11B9" w:rsidP="000F11B9">
            <w:pPr>
              <w:spacing w:after="0" w:line="240" w:lineRule="auto"/>
              <w:jc w:val="center"/>
              <w:rPr>
                <w:rFonts w:ascii="Arial" w:hAnsi="Arial" w:cs="Arial"/>
                <w:color w:val="000000" w:themeColor="text1"/>
              </w:rPr>
            </w:pPr>
            <w:r w:rsidRPr="00297FE7">
              <w:rPr>
                <w:rFonts w:ascii="Arial" w:hAnsi="Arial" w:cs="Arial"/>
                <w:color w:val="000000" w:themeColor="text1"/>
              </w:rPr>
              <w:t>7.</w:t>
            </w:r>
          </w:p>
        </w:tc>
        <w:tc>
          <w:tcPr>
            <w:tcW w:w="1554" w:type="pct"/>
            <w:tcBorders>
              <w:top w:val="single" w:sz="4" w:space="0" w:color="auto"/>
              <w:left w:val="single" w:sz="4" w:space="0" w:color="auto"/>
              <w:bottom w:val="single" w:sz="4" w:space="0" w:color="auto"/>
              <w:right w:val="single" w:sz="4" w:space="0" w:color="auto"/>
            </w:tcBorders>
          </w:tcPr>
          <w:p w14:paraId="09B81403" w14:textId="350E4DB3" w:rsidR="000F11B9" w:rsidRPr="00297FE7" w:rsidRDefault="000F11B9" w:rsidP="000F11B9">
            <w:pPr>
              <w:spacing w:after="0" w:line="240" w:lineRule="auto"/>
              <w:rPr>
                <w:rFonts w:ascii="Arial" w:hAnsi="Arial" w:cs="Arial"/>
                <w:iCs/>
                <w:color w:val="000000" w:themeColor="text1"/>
              </w:rPr>
            </w:pPr>
            <w:r w:rsidRPr="00297FE7">
              <w:rPr>
                <w:rFonts w:ascii="Arial" w:hAnsi="Arial" w:cs="Arial"/>
              </w:rPr>
              <w:t>Garantinė</w:t>
            </w:r>
            <w:r w:rsidRPr="00297FE7">
              <w:rPr>
                <w:rFonts w:ascii="Arial" w:hAnsi="Arial" w:cs="Arial"/>
                <w:spacing w:val="-5"/>
              </w:rPr>
              <w:t xml:space="preserve"> </w:t>
            </w:r>
            <w:r w:rsidRPr="00297FE7">
              <w:rPr>
                <w:rFonts w:ascii="Arial" w:hAnsi="Arial" w:cs="Arial"/>
                <w:spacing w:val="-2"/>
              </w:rPr>
              <w:t>priežiūra*</w:t>
            </w:r>
          </w:p>
        </w:tc>
        <w:tc>
          <w:tcPr>
            <w:tcW w:w="1767" w:type="pct"/>
            <w:tcBorders>
              <w:top w:val="single" w:sz="4" w:space="0" w:color="auto"/>
              <w:left w:val="single" w:sz="4" w:space="0" w:color="auto"/>
              <w:bottom w:val="single" w:sz="4" w:space="0" w:color="auto"/>
              <w:right w:val="single" w:sz="4" w:space="0" w:color="auto"/>
            </w:tcBorders>
          </w:tcPr>
          <w:p w14:paraId="75E46D2F" w14:textId="00C7A113" w:rsidR="000F11B9" w:rsidRPr="00297FE7" w:rsidRDefault="000F11B9" w:rsidP="000F11B9">
            <w:pPr>
              <w:spacing w:after="0" w:line="240" w:lineRule="auto"/>
              <w:rPr>
                <w:rFonts w:ascii="Arial" w:hAnsi="Arial" w:cs="Arial"/>
                <w:iCs/>
                <w:color w:val="000000" w:themeColor="text1"/>
              </w:rPr>
            </w:pPr>
            <w:r w:rsidRPr="00297FE7">
              <w:rPr>
                <w:rFonts w:ascii="Arial" w:hAnsi="Arial" w:cs="Arial"/>
              </w:rPr>
              <w:t>Ne</w:t>
            </w:r>
            <w:r w:rsidRPr="00297FE7">
              <w:rPr>
                <w:rFonts w:ascii="Arial" w:hAnsi="Arial" w:cs="Arial"/>
                <w:spacing w:val="-13"/>
              </w:rPr>
              <w:t xml:space="preserve"> </w:t>
            </w:r>
            <w:r w:rsidRPr="00297FE7">
              <w:rPr>
                <w:rFonts w:ascii="Arial" w:hAnsi="Arial" w:cs="Arial"/>
              </w:rPr>
              <w:t>trumpesnis</w:t>
            </w:r>
            <w:r w:rsidRPr="00297FE7">
              <w:rPr>
                <w:rFonts w:ascii="Arial" w:hAnsi="Arial" w:cs="Arial"/>
                <w:spacing w:val="-13"/>
              </w:rPr>
              <w:t xml:space="preserve"> </w:t>
            </w:r>
            <w:r w:rsidRPr="00297FE7">
              <w:rPr>
                <w:rFonts w:ascii="Arial" w:hAnsi="Arial" w:cs="Arial"/>
              </w:rPr>
              <w:t xml:space="preserve">nei gamintojo nustatytas standartinis laikotarpis tokiai </w:t>
            </w:r>
            <w:r w:rsidRPr="00297FE7">
              <w:rPr>
                <w:rFonts w:ascii="Arial" w:hAnsi="Arial" w:cs="Arial"/>
                <w:lang w:val="en-US"/>
              </w:rPr>
              <w:t>į</w:t>
            </w:r>
            <w:r w:rsidRPr="00297FE7">
              <w:rPr>
                <w:rFonts w:ascii="Arial" w:hAnsi="Arial" w:cs="Arial"/>
              </w:rPr>
              <w:t>rangai</w:t>
            </w:r>
          </w:p>
        </w:tc>
        <w:tc>
          <w:tcPr>
            <w:tcW w:w="1357" w:type="pct"/>
            <w:tcBorders>
              <w:top w:val="single" w:sz="4" w:space="0" w:color="auto"/>
              <w:left w:val="single" w:sz="4" w:space="0" w:color="auto"/>
              <w:bottom w:val="single" w:sz="4" w:space="0" w:color="auto"/>
              <w:right w:val="single" w:sz="4" w:space="0" w:color="auto"/>
            </w:tcBorders>
          </w:tcPr>
          <w:p w14:paraId="573DA9D2" w14:textId="77777777" w:rsidR="000F11B9" w:rsidRPr="00297FE7" w:rsidRDefault="000F11B9" w:rsidP="000F11B9">
            <w:pPr>
              <w:spacing w:after="0" w:line="240" w:lineRule="auto"/>
              <w:rPr>
                <w:rFonts w:ascii="Arial" w:hAnsi="Arial" w:cs="Arial"/>
                <w:color w:val="000000"/>
              </w:rPr>
            </w:pPr>
          </w:p>
        </w:tc>
      </w:tr>
      <w:tr w:rsidR="000F11B9" w:rsidRPr="00297FE7" w14:paraId="45B46874" w14:textId="77777777" w:rsidTr="008531C8">
        <w:trPr>
          <w:trHeight w:val="316"/>
        </w:trPr>
        <w:tc>
          <w:tcPr>
            <w:tcW w:w="322" w:type="pct"/>
            <w:tcBorders>
              <w:top w:val="single" w:sz="4" w:space="0" w:color="auto"/>
              <w:left w:val="single" w:sz="4" w:space="0" w:color="auto"/>
              <w:bottom w:val="single" w:sz="4" w:space="0" w:color="auto"/>
              <w:right w:val="single" w:sz="4" w:space="0" w:color="auto"/>
            </w:tcBorders>
            <w:vAlign w:val="center"/>
          </w:tcPr>
          <w:p w14:paraId="59EA5BD2" w14:textId="057B0F9A" w:rsidR="000F11B9" w:rsidRPr="00297FE7" w:rsidRDefault="000F11B9" w:rsidP="000F11B9">
            <w:pPr>
              <w:spacing w:after="0" w:line="240" w:lineRule="auto"/>
              <w:jc w:val="center"/>
              <w:rPr>
                <w:rFonts w:ascii="Arial" w:hAnsi="Arial" w:cs="Arial"/>
                <w:color w:val="000000" w:themeColor="text1"/>
              </w:rPr>
            </w:pPr>
          </w:p>
        </w:tc>
        <w:tc>
          <w:tcPr>
            <w:tcW w:w="4678" w:type="pct"/>
            <w:gridSpan w:val="3"/>
            <w:tcBorders>
              <w:top w:val="single" w:sz="4" w:space="0" w:color="auto"/>
              <w:left w:val="single" w:sz="4" w:space="0" w:color="auto"/>
              <w:bottom w:val="single" w:sz="4" w:space="0" w:color="auto"/>
              <w:right w:val="single" w:sz="4" w:space="0" w:color="auto"/>
            </w:tcBorders>
          </w:tcPr>
          <w:p w14:paraId="782F3295" w14:textId="2309A857" w:rsidR="000F11B9" w:rsidRPr="00297FE7" w:rsidRDefault="000F11B9" w:rsidP="000F11B9">
            <w:pPr>
              <w:spacing w:after="0" w:line="240" w:lineRule="auto"/>
              <w:rPr>
                <w:rFonts w:ascii="Arial" w:hAnsi="Arial" w:cs="Arial"/>
                <w:b/>
                <w:color w:val="000000"/>
                <w:lang w:val="en-US"/>
              </w:rPr>
            </w:pPr>
            <w:r w:rsidRPr="00297FE7">
              <w:rPr>
                <w:rFonts w:ascii="Arial" w:hAnsi="Arial" w:cs="Arial"/>
                <w:b/>
                <w:color w:val="000000"/>
              </w:rPr>
              <w:t xml:space="preserve">Galios matuoklio sensorius. </w:t>
            </w:r>
          </w:p>
        </w:tc>
      </w:tr>
      <w:tr w:rsidR="008531C8" w:rsidRPr="00297FE7" w14:paraId="5B269F81" w14:textId="77777777" w:rsidTr="00001F80">
        <w:tc>
          <w:tcPr>
            <w:tcW w:w="322" w:type="pct"/>
            <w:tcBorders>
              <w:top w:val="single" w:sz="4" w:space="0" w:color="auto"/>
              <w:left w:val="single" w:sz="4" w:space="0" w:color="auto"/>
              <w:bottom w:val="single" w:sz="4" w:space="0" w:color="auto"/>
              <w:right w:val="single" w:sz="4" w:space="0" w:color="auto"/>
            </w:tcBorders>
            <w:vAlign w:val="center"/>
          </w:tcPr>
          <w:p w14:paraId="072A8D58" w14:textId="06D58831" w:rsidR="008531C8" w:rsidRPr="00297FE7" w:rsidRDefault="008531C8" w:rsidP="008531C8">
            <w:pPr>
              <w:spacing w:after="0" w:line="240" w:lineRule="auto"/>
              <w:jc w:val="center"/>
              <w:rPr>
                <w:rFonts w:ascii="Arial" w:hAnsi="Arial" w:cs="Arial"/>
                <w:color w:val="000000" w:themeColor="text1"/>
              </w:rPr>
            </w:pPr>
            <w:r>
              <w:rPr>
                <w:rFonts w:ascii="Arial" w:hAnsi="Arial" w:cs="Arial"/>
                <w:color w:val="000000" w:themeColor="text1"/>
              </w:rPr>
              <w:t>8.</w:t>
            </w:r>
          </w:p>
        </w:tc>
        <w:tc>
          <w:tcPr>
            <w:tcW w:w="1554" w:type="pct"/>
            <w:tcBorders>
              <w:top w:val="single" w:sz="4" w:space="0" w:color="auto"/>
              <w:left w:val="single" w:sz="4" w:space="0" w:color="auto"/>
              <w:bottom w:val="single" w:sz="4" w:space="0" w:color="auto"/>
              <w:right w:val="single" w:sz="4" w:space="0" w:color="auto"/>
            </w:tcBorders>
          </w:tcPr>
          <w:p w14:paraId="067D1E8C" w14:textId="24EE5D0F" w:rsidR="008531C8" w:rsidRPr="00297FE7" w:rsidRDefault="008531C8" w:rsidP="008531C8">
            <w:pPr>
              <w:spacing w:after="0" w:line="240" w:lineRule="auto"/>
              <w:rPr>
                <w:rFonts w:ascii="Arial" w:hAnsi="Arial" w:cs="Arial"/>
                <w:iCs/>
                <w:color w:val="000000" w:themeColor="text1"/>
              </w:rPr>
            </w:pPr>
            <w:r w:rsidRPr="00297FE7">
              <w:rPr>
                <w:rFonts w:ascii="Arial" w:hAnsi="Arial" w:cs="Arial"/>
              </w:rPr>
              <w:t>Nurodyti konkretų gamintojo modelį</w:t>
            </w:r>
          </w:p>
        </w:tc>
        <w:tc>
          <w:tcPr>
            <w:tcW w:w="1767" w:type="pct"/>
            <w:tcBorders>
              <w:top w:val="single" w:sz="4" w:space="0" w:color="auto"/>
              <w:left w:val="single" w:sz="4" w:space="0" w:color="auto"/>
              <w:bottom w:val="single" w:sz="4" w:space="0" w:color="auto"/>
              <w:right w:val="single" w:sz="4" w:space="0" w:color="auto"/>
            </w:tcBorders>
          </w:tcPr>
          <w:p w14:paraId="09098F78" w14:textId="6774CC7B" w:rsidR="008531C8" w:rsidRPr="00297FE7" w:rsidRDefault="008531C8" w:rsidP="008531C8">
            <w:pPr>
              <w:spacing w:after="0" w:line="240" w:lineRule="auto"/>
              <w:rPr>
                <w:rFonts w:ascii="Arial" w:hAnsi="Arial" w:cs="Arial"/>
                <w:color w:val="000000" w:themeColor="text1"/>
              </w:rPr>
            </w:pPr>
            <w:r w:rsidRPr="00297FE7">
              <w:rPr>
                <w:rFonts w:ascii="Arial" w:hAnsi="Arial" w:cs="Arial"/>
              </w:rPr>
              <w:t>Būtina</w:t>
            </w:r>
          </w:p>
        </w:tc>
        <w:tc>
          <w:tcPr>
            <w:tcW w:w="1357" w:type="pct"/>
            <w:tcBorders>
              <w:top w:val="single" w:sz="4" w:space="0" w:color="auto"/>
              <w:left w:val="single" w:sz="4" w:space="0" w:color="auto"/>
              <w:bottom w:val="single" w:sz="4" w:space="0" w:color="auto"/>
              <w:right w:val="single" w:sz="4" w:space="0" w:color="auto"/>
            </w:tcBorders>
          </w:tcPr>
          <w:p w14:paraId="4ED1A152" w14:textId="57F4413E" w:rsidR="008531C8" w:rsidRPr="00297FE7" w:rsidRDefault="008531C8" w:rsidP="008531C8">
            <w:pPr>
              <w:spacing w:after="0" w:line="240" w:lineRule="auto"/>
              <w:rPr>
                <w:rFonts w:ascii="Arial" w:hAnsi="Arial" w:cs="Arial"/>
                <w:color w:val="000000"/>
              </w:rPr>
            </w:pPr>
            <w:r w:rsidRPr="00297FE7">
              <w:rPr>
                <w:rFonts w:ascii="Arial" w:hAnsi="Arial" w:cs="Arial"/>
                <w:color w:val="EE0000"/>
              </w:rPr>
              <w:t>Nurodyti siūlomos įrangos gamintoją ir modelį</w:t>
            </w:r>
          </w:p>
        </w:tc>
      </w:tr>
      <w:tr w:rsidR="008531C8" w:rsidRPr="00297FE7" w14:paraId="38760D1F" w14:textId="77777777" w:rsidTr="008531C8">
        <w:tc>
          <w:tcPr>
            <w:tcW w:w="322" w:type="pct"/>
            <w:tcBorders>
              <w:top w:val="single" w:sz="4" w:space="0" w:color="auto"/>
              <w:left w:val="single" w:sz="4" w:space="0" w:color="auto"/>
              <w:bottom w:val="single" w:sz="4" w:space="0" w:color="auto"/>
              <w:right w:val="single" w:sz="4" w:space="0" w:color="auto"/>
            </w:tcBorders>
            <w:vAlign w:val="center"/>
          </w:tcPr>
          <w:p w14:paraId="6B64955B" w14:textId="73AAF164" w:rsidR="008531C8" w:rsidRPr="00297FE7" w:rsidRDefault="008531C8" w:rsidP="008531C8">
            <w:pPr>
              <w:spacing w:after="0" w:line="240" w:lineRule="auto"/>
              <w:jc w:val="center"/>
              <w:rPr>
                <w:rFonts w:ascii="Arial" w:hAnsi="Arial" w:cs="Arial"/>
                <w:color w:val="000000" w:themeColor="text1"/>
              </w:rPr>
            </w:pPr>
            <w:r w:rsidRPr="00297FE7">
              <w:rPr>
                <w:rFonts w:ascii="Arial" w:hAnsi="Arial" w:cs="Arial"/>
                <w:color w:val="000000" w:themeColor="text1"/>
              </w:rPr>
              <w:t>9.</w:t>
            </w:r>
          </w:p>
        </w:tc>
        <w:tc>
          <w:tcPr>
            <w:tcW w:w="1554" w:type="pct"/>
            <w:tcBorders>
              <w:top w:val="single" w:sz="4" w:space="0" w:color="auto"/>
              <w:left w:val="single" w:sz="4" w:space="0" w:color="auto"/>
              <w:bottom w:val="single" w:sz="4" w:space="0" w:color="auto"/>
              <w:right w:val="single" w:sz="4" w:space="0" w:color="auto"/>
            </w:tcBorders>
            <w:vAlign w:val="center"/>
          </w:tcPr>
          <w:p w14:paraId="0CC2C22B" w14:textId="7FFB78BE" w:rsidR="008531C8" w:rsidRPr="00297FE7" w:rsidRDefault="008531C8" w:rsidP="008531C8">
            <w:pPr>
              <w:spacing w:after="0" w:line="240" w:lineRule="auto"/>
              <w:rPr>
                <w:rFonts w:ascii="Arial" w:hAnsi="Arial" w:cs="Arial"/>
              </w:rPr>
            </w:pPr>
            <w:r w:rsidRPr="00297FE7">
              <w:rPr>
                <w:rFonts w:ascii="Arial" w:hAnsi="Arial" w:cs="Arial"/>
              </w:rPr>
              <w:t>Sensoriaus tipas</w:t>
            </w:r>
          </w:p>
        </w:tc>
        <w:tc>
          <w:tcPr>
            <w:tcW w:w="1767" w:type="pct"/>
            <w:tcBorders>
              <w:top w:val="single" w:sz="4" w:space="0" w:color="auto"/>
              <w:left w:val="single" w:sz="4" w:space="0" w:color="auto"/>
              <w:bottom w:val="single" w:sz="4" w:space="0" w:color="auto"/>
              <w:right w:val="single" w:sz="4" w:space="0" w:color="auto"/>
            </w:tcBorders>
            <w:vAlign w:val="center"/>
          </w:tcPr>
          <w:p w14:paraId="269F93B6" w14:textId="6D54151F" w:rsidR="008531C8" w:rsidRPr="00297FE7" w:rsidRDefault="008531C8" w:rsidP="008531C8">
            <w:pPr>
              <w:spacing w:after="0" w:line="240" w:lineRule="auto"/>
              <w:rPr>
                <w:rFonts w:ascii="Arial" w:hAnsi="Arial" w:cs="Arial"/>
              </w:rPr>
            </w:pPr>
            <w:r w:rsidRPr="00297FE7">
              <w:rPr>
                <w:rFonts w:ascii="Arial" w:hAnsi="Arial" w:cs="Arial"/>
              </w:rPr>
              <w:t>Šiluminis</w:t>
            </w:r>
          </w:p>
        </w:tc>
        <w:tc>
          <w:tcPr>
            <w:tcW w:w="1357" w:type="pct"/>
            <w:tcBorders>
              <w:top w:val="single" w:sz="4" w:space="0" w:color="auto"/>
              <w:left w:val="single" w:sz="4" w:space="0" w:color="auto"/>
              <w:bottom w:val="single" w:sz="4" w:space="0" w:color="auto"/>
              <w:right w:val="single" w:sz="4" w:space="0" w:color="auto"/>
            </w:tcBorders>
          </w:tcPr>
          <w:p w14:paraId="52F26769" w14:textId="77777777" w:rsidR="008531C8" w:rsidRPr="00297FE7" w:rsidRDefault="008531C8" w:rsidP="008531C8">
            <w:pPr>
              <w:spacing w:after="0" w:line="240" w:lineRule="auto"/>
              <w:rPr>
                <w:rFonts w:ascii="Arial" w:hAnsi="Arial" w:cs="Arial"/>
                <w:color w:val="000000"/>
              </w:rPr>
            </w:pPr>
          </w:p>
        </w:tc>
      </w:tr>
      <w:tr w:rsidR="008531C8" w:rsidRPr="00297FE7" w14:paraId="1CB54861" w14:textId="77777777" w:rsidTr="008531C8">
        <w:tc>
          <w:tcPr>
            <w:tcW w:w="322" w:type="pct"/>
            <w:tcBorders>
              <w:top w:val="single" w:sz="4" w:space="0" w:color="auto"/>
              <w:left w:val="single" w:sz="4" w:space="0" w:color="auto"/>
              <w:bottom w:val="single" w:sz="4" w:space="0" w:color="auto"/>
              <w:right w:val="single" w:sz="4" w:space="0" w:color="auto"/>
            </w:tcBorders>
            <w:vAlign w:val="center"/>
          </w:tcPr>
          <w:p w14:paraId="277336A2" w14:textId="373FC718" w:rsidR="008531C8" w:rsidRPr="00297FE7" w:rsidRDefault="008531C8" w:rsidP="008531C8">
            <w:pPr>
              <w:spacing w:after="0" w:line="240" w:lineRule="auto"/>
              <w:jc w:val="center"/>
              <w:rPr>
                <w:rFonts w:ascii="Arial" w:hAnsi="Arial" w:cs="Arial"/>
                <w:color w:val="000000" w:themeColor="text1"/>
              </w:rPr>
            </w:pPr>
            <w:r w:rsidRPr="00297FE7">
              <w:rPr>
                <w:rFonts w:ascii="Arial" w:hAnsi="Arial" w:cs="Arial"/>
                <w:color w:val="000000" w:themeColor="text1"/>
              </w:rPr>
              <w:t>10.</w:t>
            </w:r>
          </w:p>
        </w:tc>
        <w:tc>
          <w:tcPr>
            <w:tcW w:w="1554" w:type="pct"/>
            <w:tcBorders>
              <w:top w:val="single" w:sz="4" w:space="0" w:color="auto"/>
              <w:left w:val="single" w:sz="4" w:space="0" w:color="auto"/>
              <w:bottom w:val="single" w:sz="4" w:space="0" w:color="auto"/>
              <w:right w:val="single" w:sz="4" w:space="0" w:color="auto"/>
            </w:tcBorders>
            <w:vAlign w:val="center"/>
          </w:tcPr>
          <w:p w14:paraId="0A03B70D" w14:textId="6A897A87" w:rsidR="008531C8" w:rsidRPr="00297FE7" w:rsidRDefault="008531C8" w:rsidP="008531C8">
            <w:pPr>
              <w:spacing w:after="0" w:line="240" w:lineRule="auto"/>
              <w:rPr>
                <w:rFonts w:ascii="Arial" w:hAnsi="Arial" w:cs="Arial"/>
                <w:iCs/>
                <w:color w:val="000000" w:themeColor="text1"/>
              </w:rPr>
            </w:pPr>
            <w:r w:rsidRPr="00297FE7">
              <w:rPr>
                <w:rFonts w:ascii="Arial" w:hAnsi="Arial" w:cs="Arial"/>
              </w:rPr>
              <w:t>Galios matavimo sritis</w:t>
            </w:r>
          </w:p>
        </w:tc>
        <w:tc>
          <w:tcPr>
            <w:tcW w:w="1767" w:type="pct"/>
            <w:tcBorders>
              <w:top w:val="single" w:sz="4" w:space="0" w:color="auto"/>
              <w:left w:val="single" w:sz="4" w:space="0" w:color="auto"/>
              <w:bottom w:val="single" w:sz="4" w:space="0" w:color="auto"/>
              <w:right w:val="single" w:sz="4" w:space="0" w:color="auto"/>
            </w:tcBorders>
            <w:vAlign w:val="center"/>
          </w:tcPr>
          <w:p w14:paraId="4B922B2A" w14:textId="372E78F1" w:rsidR="008531C8" w:rsidRPr="00297FE7" w:rsidRDefault="008531C8" w:rsidP="008531C8">
            <w:pPr>
              <w:spacing w:after="0" w:line="240" w:lineRule="auto"/>
              <w:rPr>
                <w:rFonts w:ascii="Arial" w:hAnsi="Arial" w:cs="Arial"/>
                <w:iCs/>
                <w:color w:val="000000" w:themeColor="text1"/>
              </w:rPr>
            </w:pPr>
            <w:r w:rsidRPr="00297FE7">
              <w:rPr>
                <w:rFonts w:ascii="Arial" w:hAnsi="Arial" w:cs="Arial"/>
              </w:rPr>
              <w:t>5 W – 600 W</w:t>
            </w:r>
          </w:p>
        </w:tc>
        <w:tc>
          <w:tcPr>
            <w:tcW w:w="1357" w:type="pct"/>
            <w:tcBorders>
              <w:top w:val="single" w:sz="4" w:space="0" w:color="auto"/>
              <w:left w:val="single" w:sz="4" w:space="0" w:color="auto"/>
              <w:bottom w:val="single" w:sz="4" w:space="0" w:color="auto"/>
              <w:right w:val="single" w:sz="4" w:space="0" w:color="auto"/>
            </w:tcBorders>
          </w:tcPr>
          <w:p w14:paraId="418EC200" w14:textId="40D0EF1D" w:rsidR="008531C8" w:rsidRPr="00297FE7" w:rsidRDefault="008531C8" w:rsidP="008531C8">
            <w:pPr>
              <w:spacing w:after="0" w:line="240" w:lineRule="auto"/>
              <w:rPr>
                <w:rFonts w:ascii="Arial" w:hAnsi="Arial" w:cs="Arial"/>
                <w:color w:val="000000" w:themeColor="text1"/>
              </w:rPr>
            </w:pPr>
          </w:p>
        </w:tc>
      </w:tr>
      <w:tr w:rsidR="008531C8" w:rsidRPr="00297FE7" w14:paraId="74C58366" w14:textId="77777777" w:rsidTr="008531C8">
        <w:tc>
          <w:tcPr>
            <w:tcW w:w="322" w:type="pct"/>
            <w:tcBorders>
              <w:top w:val="single" w:sz="4" w:space="0" w:color="auto"/>
              <w:left w:val="single" w:sz="4" w:space="0" w:color="auto"/>
              <w:bottom w:val="single" w:sz="4" w:space="0" w:color="auto"/>
              <w:right w:val="single" w:sz="4" w:space="0" w:color="auto"/>
            </w:tcBorders>
            <w:vAlign w:val="center"/>
          </w:tcPr>
          <w:p w14:paraId="76A8E866" w14:textId="79031A73" w:rsidR="008531C8" w:rsidRPr="00297FE7" w:rsidRDefault="008531C8" w:rsidP="008531C8">
            <w:pPr>
              <w:spacing w:after="0" w:line="240" w:lineRule="auto"/>
              <w:jc w:val="center"/>
              <w:rPr>
                <w:rFonts w:ascii="Arial" w:hAnsi="Arial" w:cs="Arial"/>
                <w:color w:val="000000" w:themeColor="text1"/>
              </w:rPr>
            </w:pPr>
            <w:r w:rsidRPr="00297FE7">
              <w:rPr>
                <w:rFonts w:ascii="Arial" w:hAnsi="Arial" w:cs="Arial"/>
                <w:color w:val="000000" w:themeColor="text1"/>
              </w:rPr>
              <w:t>11.</w:t>
            </w:r>
          </w:p>
        </w:tc>
        <w:tc>
          <w:tcPr>
            <w:tcW w:w="1554" w:type="pct"/>
            <w:tcBorders>
              <w:top w:val="single" w:sz="4" w:space="0" w:color="auto"/>
              <w:left w:val="single" w:sz="4" w:space="0" w:color="auto"/>
              <w:bottom w:val="single" w:sz="4" w:space="0" w:color="auto"/>
              <w:right w:val="single" w:sz="4" w:space="0" w:color="auto"/>
            </w:tcBorders>
            <w:vAlign w:val="center"/>
          </w:tcPr>
          <w:p w14:paraId="48E88498" w14:textId="0CE27E9C" w:rsidR="008531C8" w:rsidRPr="00297FE7" w:rsidRDefault="008531C8" w:rsidP="008531C8">
            <w:pPr>
              <w:spacing w:after="0" w:line="240" w:lineRule="auto"/>
              <w:rPr>
                <w:rFonts w:ascii="Arial" w:hAnsi="Arial" w:cs="Arial"/>
                <w:iCs/>
                <w:color w:val="000000" w:themeColor="text1"/>
              </w:rPr>
            </w:pPr>
            <w:r w:rsidRPr="00297FE7">
              <w:rPr>
                <w:rFonts w:ascii="Arial" w:hAnsi="Arial" w:cs="Arial"/>
              </w:rPr>
              <w:t>Energijos matavimo sritis</w:t>
            </w:r>
          </w:p>
        </w:tc>
        <w:tc>
          <w:tcPr>
            <w:tcW w:w="1767" w:type="pct"/>
            <w:tcBorders>
              <w:top w:val="single" w:sz="4" w:space="0" w:color="auto"/>
              <w:left w:val="single" w:sz="4" w:space="0" w:color="auto"/>
              <w:bottom w:val="single" w:sz="4" w:space="0" w:color="auto"/>
              <w:right w:val="single" w:sz="4" w:space="0" w:color="auto"/>
            </w:tcBorders>
            <w:vAlign w:val="center"/>
          </w:tcPr>
          <w:p w14:paraId="1B3398A8" w14:textId="681FDDF8" w:rsidR="008531C8" w:rsidRPr="00297FE7" w:rsidRDefault="008531C8" w:rsidP="008531C8">
            <w:pPr>
              <w:spacing w:after="0" w:line="240" w:lineRule="auto"/>
              <w:rPr>
                <w:rFonts w:ascii="Arial" w:hAnsi="Arial" w:cs="Arial"/>
              </w:rPr>
            </w:pPr>
            <w:r w:rsidRPr="00297FE7">
              <w:rPr>
                <w:rFonts w:ascii="Arial" w:hAnsi="Arial" w:cs="Arial"/>
              </w:rPr>
              <w:t xml:space="preserve">600 </w:t>
            </w:r>
            <w:proofErr w:type="spellStart"/>
            <w:r w:rsidRPr="00297FE7">
              <w:rPr>
                <w:rFonts w:ascii="Arial" w:hAnsi="Arial" w:cs="Arial"/>
              </w:rPr>
              <w:t>mJ</w:t>
            </w:r>
            <w:proofErr w:type="spellEnd"/>
            <w:r w:rsidRPr="00297FE7">
              <w:rPr>
                <w:rFonts w:ascii="Arial" w:hAnsi="Arial" w:cs="Arial"/>
              </w:rPr>
              <w:t xml:space="preserve"> – 600 J</w:t>
            </w:r>
          </w:p>
        </w:tc>
        <w:tc>
          <w:tcPr>
            <w:tcW w:w="1357" w:type="pct"/>
            <w:tcBorders>
              <w:top w:val="single" w:sz="4" w:space="0" w:color="auto"/>
              <w:left w:val="single" w:sz="4" w:space="0" w:color="auto"/>
              <w:bottom w:val="single" w:sz="4" w:space="0" w:color="auto"/>
              <w:right w:val="single" w:sz="4" w:space="0" w:color="auto"/>
            </w:tcBorders>
          </w:tcPr>
          <w:p w14:paraId="25742BEA" w14:textId="77777777" w:rsidR="008531C8" w:rsidRPr="00297FE7" w:rsidRDefault="008531C8" w:rsidP="008531C8">
            <w:pPr>
              <w:spacing w:after="0" w:line="240" w:lineRule="auto"/>
              <w:rPr>
                <w:rFonts w:ascii="Arial" w:hAnsi="Arial" w:cs="Arial"/>
                <w:color w:val="000000" w:themeColor="text1"/>
              </w:rPr>
            </w:pPr>
          </w:p>
        </w:tc>
      </w:tr>
      <w:tr w:rsidR="008531C8" w:rsidRPr="00297FE7" w14:paraId="6E5C744C" w14:textId="77777777" w:rsidTr="008531C8">
        <w:tc>
          <w:tcPr>
            <w:tcW w:w="322" w:type="pct"/>
            <w:tcBorders>
              <w:top w:val="single" w:sz="4" w:space="0" w:color="auto"/>
              <w:left w:val="single" w:sz="4" w:space="0" w:color="auto"/>
              <w:bottom w:val="single" w:sz="4" w:space="0" w:color="auto"/>
              <w:right w:val="single" w:sz="4" w:space="0" w:color="auto"/>
            </w:tcBorders>
            <w:vAlign w:val="center"/>
          </w:tcPr>
          <w:p w14:paraId="4C712879" w14:textId="75739F59" w:rsidR="008531C8" w:rsidRPr="00297FE7" w:rsidRDefault="008531C8" w:rsidP="008531C8">
            <w:pPr>
              <w:spacing w:after="0" w:line="240" w:lineRule="auto"/>
              <w:jc w:val="center"/>
              <w:rPr>
                <w:rFonts w:ascii="Arial" w:hAnsi="Arial" w:cs="Arial"/>
                <w:color w:val="000000" w:themeColor="text1"/>
                <w:lang w:val="en-US"/>
              </w:rPr>
            </w:pPr>
            <w:r w:rsidRPr="00297FE7">
              <w:rPr>
                <w:rFonts w:ascii="Arial" w:hAnsi="Arial" w:cs="Arial"/>
                <w:color w:val="000000" w:themeColor="text1"/>
                <w:lang w:val="en-US"/>
              </w:rPr>
              <w:t>12.</w:t>
            </w:r>
          </w:p>
        </w:tc>
        <w:tc>
          <w:tcPr>
            <w:tcW w:w="1554" w:type="pct"/>
            <w:tcBorders>
              <w:top w:val="single" w:sz="4" w:space="0" w:color="auto"/>
              <w:left w:val="single" w:sz="4" w:space="0" w:color="auto"/>
              <w:bottom w:val="single" w:sz="4" w:space="0" w:color="auto"/>
              <w:right w:val="single" w:sz="4" w:space="0" w:color="auto"/>
            </w:tcBorders>
            <w:vAlign w:val="center"/>
          </w:tcPr>
          <w:p w14:paraId="2C2A7A0F" w14:textId="29934EE2" w:rsidR="008531C8" w:rsidRPr="00297FE7" w:rsidRDefault="008531C8" w:rsidP="008531C8">
            <w:pPr>
              <w:spacing w:after="0" w:line="240" w:lineRule="auto"/>
              <w:rPr>
                <w:rFonts w:ascii="Arial" w:hAnsi="Arial" w:cs="Arial"/>
                <w:iCs/>
                <w:color w:val="000000" w:themeColor="text1"/>
              </w:rPr>
            </w:pPr>
            <w:r w:rsidRPr="00297FE7">
              <w:rPr>
                <w:rFonts w:ascii="Arial" w:hAnsi="Arial" w:cs="Arial"/>
              </w:rPr>
              <w:t>Spektrinė veikimo sritis</w:t>
            </w:r>
          </w:p>
        </w:tc>
        <w:tc>
          <w:tcPr>
            <w:tcW w:w="1767" w:type="pct"/>
            <w:tcBorders>
              <w:top w:val="single" w:sz="4" w:space="0" w:color="auto"/>
              <w:left w:val="single" w:sz="4" w:space="0" w:color="auto"/>
              <w:bottom w:val="single" w:sz="4" w:space="0" w:color="auto"/>
              <w:right w:val="single" w:sz="4" w:space="0" w:color="auto"/>
            </w:tcBorders>
            <w:vAlign w:val="center"/>
          </w:tcPr>
          <w:p w14:paraId="74994B97" w14:textId="1345FB23" w:rsidR="008531C8" w:rsidRPr="00297FE7" w:rsidRDefault="008531C8" w:rsidP="008531C8">
            <w:pPr>
              <w:spacing w:after="0" w:line="240" w:lineRule="auto"/>
              <w:rPr>
                <w:rFonts w:ascii="Arial" w:hAnsi="Arial" w:cs="Arial"/>
              </w:rPr>
            </w:pPr>
            <w:r w:rsidRPr="00297FE7">
              <w:rPr>
                <w:rFonts w:ascii="Arial" w:hAnsi="Arial" w:cs="Arial"/>
              </w:rPr>
              <w:t xml:space="preserve">190 </w:t>
            </w:r>
            <w:proofErr w:type="spellStart"/>
            <w:r w:rsidRPr="00297FE7">
              <w:rPr>
                <w:rFonts w:ascii="Arial" w:hAnsi="Arial" w:cs="Arial"/>
              </w:rPr>
              <w:t>nm</w:t>
            </w:r>
            <w:proofErr w:type="spellEnd"/>
            <w:r w:rsidRPr="00297FE7">
              <w:rPr>
                <w:rFonts w:ascii="Arial" w:hAnsi="Arial" w:cs="Arial"/>
              </w:rPr>
              <w:t xml:space="preserve"> – 11 </w:t>
            </w:r>
            <w:proofErr w:type="spellStart"/>
            <w:r w:rsidRPr="00297FE7">
              <w:rPr>
                <w:rFonts w:ascii="Arial" w:hAnsi="Arial" w:cs="Arial"/>
              </w:rPr>
              <w:t>μm</w:t>
            </w:r>
            <w:proofErr w:type="spellEnd"/>
          </w:p>
        </w:tc>
        <w:tc>
          <w:tcPr>
            <w:tcW w:w="1357" w:type="pct"/>
            <w:tcBorders>
              <w:top w:val="single" w:sz="4" w:space="0" w:color="auto"/>
              <w:left w:val="single" w:sz="4" w:space="0" w:color="auto"/>
              <w:bottom w:val="single" w:sz="4" w:space="0" w:color="auto"/>
              <w:right w:val="single" w:sz="4" w:space="0" w:color="auto"/>
            </w:tcBorders>
          </w:tcPr>
          <w:p w14:paraId="37F5DE43" w14:textId="77777777" w:rsidR="008531C8" w:rsidRPr="00297FE7" w:rsidRDefault="008531C8" w:rsidP="008531C8">
            <w:pPr>
              <w:spacing w:after="0" w:line="240" w:lineRule="auto"/>
              <w:rPr>
                <w:rFonts w:ascii="Arial" w:hAnsi="Arial" w:cs="Arial"/>
                <w:color w:val="000000" w:themeColor="text1"/>
              </w:rPr>
            </w:pPr>
          </w:p>
        </w:tc>
      </w:tr>
      <w:tr w:rsidR="008531C8" w:rsidRPr="00297FE7" w14:paraId="5BE9D9F3" w14:textId="77777777" w:rsidTr="008531C8">
        <w:tc>
          <w:tcPr>
            <w:tcW w:w="322" w:type="pct"/>
            <w:tcBorders>
              <w:top w:val="single" w:sz="4" w:space="0" w:color="auto"/>
              <w:left w:val="single" w:sz="4" w:space="0" w:color="auto"/>
              <w:bottom w:val="single" w:sz="4" w:space="0" w:color="auto"/>
              <w:right w:val="single" w:sz="4" w:space="0" w:color="auto"/>
            </w:tcBorders>
            <w:vAlign w:val="center"/>
          </w:tcPr>
          <w:p w14:paraId="0B1668ED" w14:textId="28345D34" w:rsidR="008531C8" w:rsidRPr="00297FE7" w:rsidRDefault="008531C8" w:rsidP="008531C8">
            <w:pPr>
              <w:spacing w:after="0" w:line="240" w:lineRule="auto"/>
              <w:jc w:val="center"/>
              <w:rPr>
                <w:rFonts w:ascii="Arial" w:hAnsi="Arial" w:cs="Arial"/>
                <w:color w:val="000000" w:themeColor="text1"/>
              </w:rPr>
            </w:pPr>
            <w:r w:rsidRPr="00297FE7">
              <w:rPr>
                <w:rFonts w:ascii="Arial" w:hAnsi="Arial" w:cs="Arial"/>
                <w:color w:val="000000" w:themeColor="text1"/>
              </w:rPr>
              <w:t>13.</w:t>
            </w:r>
          </w:p>
        </w:tc>
        <w:tc>
          <w:tcPr>
            <w:tcW w:w="1554" w:type="pct"/>
            <w:tcBorders>
              <w:top w:val="single" w:sz="4" w:space="0" w:color="auto"/>
              <w:left w:val="single" w:sz="4" w:space="0" w:color="auto"/>
              <w:bottom w:val="single" w:sz="4" w:space="0" w:color="auto"/>
              <w:right w:val="single" w:sz="4" w:space="0" w:color="auto"/>
            </w:tcBorders>
            <w:vAlign w:val="center"/>
          </w:tcPr>
          <w:p w14:paraId="75C408A3" w14:textId="7EC028AE" w:rsidR="008531C8" w:rsidRPr="00297FE7" w:rsidRDefault="008531C8" w:rsidP="008531C8">
            <w:pPr>
              <w:spacing w:after="0" w:line="240" w:lineRule="auto"/>
              <w:rPr>
                <w:rFonts w:ascii="Arial" w:hAnsi="Arial" w:cs="Arial"/>
                <w:iCs/>
                <w:color w:val="000000" w:themeColor="text1"/>
              </w:rPr>
            </w:pPr>
            <w:proofErr w:type="spellStart"/>
            <w:r w:rsidRPr="00297FE7">
              <w:rPr>
                <w:rFonts w:ascii="Arial" w:hAnsi="Arial" w:cs="Arial"/>
              </w:rPr>
              <w:t>Apertūra</w:t>
            </w:r>
            <w:proofErr w:type="spellEnd"/>
          </w:p>
        </w:tc>
        <w:tc>
          <w:tcPr>
            <w:tcW w:w="1767" w:type="pct"/>
            <w:tcBorders>
              <w:top w:val="single" w:sz="4" w:space="0" w:color="auto"/>
              <w:left w:val="single" w:sz="4" w:space="0" w:color="auto"/>
              <w:bottom w:val="single" w:sz="4" w:space="0" w:color="auto"/>
              <w:right w:val="single" w:sz="4" w:space="0" w:color="auto"/>
            </w:tcBorders>
            <w:vAlign w:val="center"/>
          </w:tcPr>
          <w:p w14:paraId="7C8C4C6C" w14:textId="2CE5998B" w:rsidR="008531C8" w:rsidRPr="00297FE7" w:rsidRDefault="008531C8" w:rsidP="008531C8">
            <w:pPr>
              <w:spacing w:after="0" w:line="240" w:lineRule="auto"/>
              <w:rPr>
                <w:rFonts w:ascii="Arial" w:hAnsi="Arial" w:cs="Arial"/>
              </w:rPr>
            </w:pPr>
            <w:r w:rsidRPr="00297FE7">
              <w:rPr>
                <w:rFonts w:ascii="Arial" w:hAnsi="Arial" w:cs="Arial"/>
              </w:rPr>
              <w:t>d≥64 mm</w:t>
            </w:r>
          </w:p>
        </w:tc>
        <w:tc>
          <w:tcPr>
            <w:tcW w:w="1357" w:type="pct"/>
            <w:tcBorders>
              <w:top w:val="single" w:sz="4" w:space="0" w:color="auto"/>
              <w:left w:val="single" w:sz="4" w:space="0" w:color="auto"/>
              <w:bottom w:val="single" w:sz="4" w:space="0" w:color="auto"/>
              <w:right w:val="single" w:sz="4" w:space="0" w:color="auto"/>
            </w:tcBorders>
          </w:tcPr>
          <w:p w14:paraId="2D5CCB23" w14:textId="77777777" w:rsidR="008531C8" w:rsidRPr="00297FE7" w:rsidRDefault="008531C8" w:rsidP="008531C8">
            <w:pPr>
              <w:spacing w:after="0" w:line="240" w:lineRule="auto"/>
              <w:rPr>
                <w:rFonts w:ascii="Arial" w:hAnsi="Arial" w:cs="Arial"/>
                <w:color w:val="000000" w:themeColor="text1"/>
              </w:rPr>
            </w:pPr>
          </w:p>
        </w:tc>
      </w:tr>
      <w:tr w:rsidR="008531C8" w:rsidRPr="00297FE7" w14:paraId="78ABBD6E" w14:textId="77777777" w:rsidTr="008531C8">
        <w:tc>
          <w:tcPr>
            <w:tcW w:w="322" w:type="pct"/>
            <w:tcBorders>
              <w:top w:val="single" w:sz="4" w:space="0" w:color="auto"/>
              <w:left w:val="single" w:sz="4" w:space="0" w:color="auto"/>
              <w:bottom w:val="single" w:sz="4" w:space="0" w:color="auto"/>
              <w:right w:val="single" w:sz="4" w:space="0" w:color="auto"/>
            </w:tcBorders>
            <w:vAlign w:val="center"/>
          </w:tcPr>
          <w:p w14:paraId="344C8CB7" w14:textId="365E50A0" w:rsidR="008531C8" w:rsidRPr="00297FE7" w:rsidRDefault="008531C8" w:rsidP="008531C8">
            <w:pPr>
              <w:spacing w:after="0" w:line="240" w:lineRule="auto"/>
              <w:jc w:val="center"/>
              <w:rPr>
                <w:rFonts w:ascii="Arial" w:hAnsi="Arial" w:cs="Arial"/>
                <w:color w:val="000000" w:themeColor="text1"/>
              </w:rPr>
            </w:pPr>
            <w:r w:rsidRPr="00297FE7">
              <w:rPr>
                <w:rFonts w:ascii="Arial" w:hAnsi="Arial" w:cs="Arial"/>
                <w:color w:val="000000" w:themeColor="text1"/>
              </w:rPr>
              <w:t>14.</w:t>
            </w:r>
          </w:p>
        </w:tc>
        <w:tc>
          <w:tcPr>
            <w:tcW w:w="1554" w:type="pct"/>
            <w:tcBorders>
              <w:top w:val="single" w:sz="4" w:space="0" w:color="auto"/>
              <w:left w:val="single" w:sz="4" w:space="0" w:color="auto"/>
              <w:bottom w:val="single" w:sz="4" w:space="0" w:color="auto"/>
              <w:right w:val="single" w:sz="4" w:space="0" w:color="auto"/>
            </w:tcBorders>
            <w:vAlign w:val="center"/>
          </w:tcPr>
          <w:p w14:paraId="77BF0D09" w14:textId="189358F4" w:rsidR="008531C8" w:rsidRPr="00297FE7" w:rsidRDefault="008531C8" w:rsidP="008531C8">
            <w:pPr>
              <w:spacing w:after="0" w:line="240" w:lineRule="auto"/>
              <w:rPr>
                <w:rFonts w:ascii="Arial" w:hAnsi="Arial" w:cs="Arial"/>
                <w:iCs/>
                <w:color w:val="000000" w:themeColor="text1"/>
              </w:rPr>
            </w:pPr>
            <w:r w:rsidRPr="00297FE7">
              <w:rPr>
                <w:rFonts w:ascii="Arial" w:hAnsi="Arial" w:cs="Arial"/>
              </w:rPr>
              <w:t>Atsako laikas</w:t>
            </w:r>
          </w:p>
        </w:tc>
        <w:tc>
          <w:tcPr>
            <w:tcW w:w="1767" w:type="pct"/>
            <w:tcBorders>
              <w:top w:val="single" w:sz="4" w:space="0" w:color="auto"/>
              <w:left w:val="single" w:sz="4" w:space="0" w:color="auto"/>
              <w:bottom w:val="single" w:sz="4" w:space="0" w:color="auto"/>
              <w:right w:val="single" w:sz="4" w:space="0" w:color="auto"/>
            </w:tcBorders>
            <w:vAlign w:val="center"/>
          </w:tcPr>
          <w:p w14:paraId="77641A30" w14:textId="67C8404F" w:rsidR="008531C8" w:rsidRPr="00297FE7" w:rsidRDefault="008531C8" w:rsidP="008531C8">
            <w:pPr>
              <w:spacing w:after="0" w:line="240" w:lineRule="auto"/>
              <w:rPr>
                <w:rFonts w:ascii="Arial" w:hAnsi="Arial" w:cs="Arial"/>
              </w:rPr>
            </w:pPr>
            <w:r w:rsidRPr="00297FE7">
              <w:rPr>
                <w:rFonts w:ascii="Arial" w:hAnsi="Arial" w:cs="Arial"/>
              </w:rPr>
              <w:t>≤4 s</w:t>
            </w:r>
          </w:p>
        </w:tc>
        <w:tc>
          <w:tcPr>
            <w:tcW w:w="1357" w:type="pct"/>
            <w:tcBorders>
              <w:top w:val="single" w:sz="4" w:space="0" w:color="auto"/>
              <w:left w:val="single" w:sz="4" w:space="0" w:color="auto"/>
              <w:bottom w:val="single" w:sz="4" w:space="0" w:color="auto"/>
              <w:right w:val="single" w:sz="4" w:space="0" w:color="auto"/>
            </w:tcBorders>
          </w:tcPr>
          <w:p w14:paraId="564D9075" w14:textId="77777777" w:rsidR="008531C8" w:rsidRPr="00297FE7" w:rsidRDefault="008531C8" w:rsidP="008531C8">
            <w:pPr>
              <w:spacing w:after="0" w:line="240" w:lineRule="auto"/>
              <w:rPr>
                <w:rFonts w:ascii="Arial" w:hAnsi="Arial" w:cs="Arial"/>
                <w:color w:val="000000" w:themeColor="text1"/>
              </w:rPr>
            </w:pPr>
          </w:p>
        </w:tc>
      </w:tr>
      <w:tr w:rsidR="008531C8" w:rsidRPr="00297FE7" w14:paraId="74EE296C" w14:textId="77777777" w:rsidTr="008531C8">
        <w:tc>
          <w:tcPr>
            <w:tcW w:w="322" w:type="pct"/>
            <w:tcBorders>
              <w:top w:val="single" w:sz="4" w:space="0" w:color="auto"/>
              <w:left w:val="single" w:sz="4" w:space="0" w:color="auto"/>
              <w:bottom w:val="single" w:sz="4" w:space="0" w:color="auto"/>
              <w:right w:val="single" w:sz="4" w:space="0" w:color="auto"/>
            </w:tcBorders>
            <w:vAlign w:val="center"/>
          </w:tcPr>
          <w:p w14:paraId="616691F4" w14:textId="06A6BD7E" w:rsidR="008531C8" w:rsidRPr="00297FE7" w:rsidRDefault="008531C8" w:rsidP="008531C8">
            <w:pPr>
              <w:spacing w:after="0" w:line="240" w:lineRule="auto"/>
              <w:jc w:val="center"/>
              <w:rPr>
                <w:rFonts w:ascii="Arial" w:hAnsi="Arial" w:cs="Arial"/>
                <w:color w:val="000000" w:themeColor="text1"/>
              </w:rPr>
            </w:pPr>
            <w:r w:rsidRPr="00297FE7">
              <w:rPr>
                <w:rFonts w:ascii="Arial" w:hAnsi="Arial" w:cs="Arial"/>
                <w:color w:val="000000" w:themeColor="text1"/>
              </w:rPr>
              <w:t>15.</w:t>
            </w:r>
          </w:p>
        </w:tc>
        <w:tc>
          <w:tcPr>
            <w:tcW w:w="1554" w:type="pct"/>
            <w:tcBorders>
              <w:top w:val="single" w:sz="4" w:space="0" w:color="auto"/>
              <w:left w:val="single" w:sz="4" w:space="0" w:color="auto"/>
              <w:bottom w:val="single" w:sz="4" w:space="0" w:color="auto"/>
              <w:right w:val="single" w:sz="4" w:space="0" w:color="auto"/>
            </w:tcBorders>
            <w:vAlign w:val="center"/>
          </w:tcPr>
          <w:p w14:paraId="36FA1D8D" w14:textId="08581555" w:rsidR="008531C8" w:rsidRPr="00297FE7" w:rsidRDefault="008531C8" w:rsidP="008531C8">
            <w:pPr>
              <w:spacing w:after="0" w:line="240" w:lineRule="auto"/>
              <w:rPr>
                <w:rFonts w:ascii="Arial" w:eastAsia="Times New Roman" w:hAnsi="Arial" w:cs="Arial"/>
                <w:bCs/>
              </w:rPr>
            </w:pPr>
            <w:r w:rsidRPr="00297FE7">
              <w:rPr>
                <w:rFonts w:ascii="Arial" w:hAnsi="Arial" w:cs="Arial"/>
              </w:rPr>
              <w:t>Maksimalus energijos tankis, kurį galima matuoti</w:t>
            </w:r>
          </w:p>
        </w:tc>
        <w:tc>
          <w:tcPr>
            <w:tcW w:w="1767" w:type="pct"/>
            <w:tcBorders>
              <w:top w:val="single" w:sz="4" w:space="0" w:color="auto"/>
              <w:left w:val="single" w:sz="4" w:space="0" w:color="auto"/>
              <w:bottom w:val="single" w:sz="4" w:space="0" w:color="auto"/>
              <w:right w:val="single" w:sz="4" w:space="0" w:color="auto"/>
            </w:tcBorders>
            <w:vAlign w:val="center"/>
          </w:tcPr>
          <w:p w14:paraId="344C70E2" w14:textId="3637104E" w:rsidR="008531C8" w:rsidRPr="00297FE7" w:rsidRDefault="008531C8" w:rsidP="008531C8">
            <w:pPr>
              <w:spacing w:after="0" w:line="240" w:lineRule="auto"/>
              <w:rPr>
                <w:rFonts w:ascii="Arial" w:hAnsi="Arial" w:cs="Arial"/>
              </w:rPr>
            </w:pPr>
            <w:r w:rsidRPr="00297FE7">
              <w:rPr>
                <w:rFonts w:ascii="Arial" w:hAnsi="Arial" w:cs="Arial"/>
              </w:rPr>
              <w:t>7 kW/cm</w:t>
            </w:r>
            <w:r w:rsidRPr="00297FE7">
              <w:rPr>
                <w:rFonts w:ascii="Arial" w:hAnsi="Arial" w:cs="Arial"/>
                <w:vertAlign w:val="superscript"/>
              </w:rPr>
              <w:t>2</w:t>
            </w:r>
          </w:p>
        </w:tc>
        <w:tc>
          <w:tcPr>
            <w:tcW w:w="1357" w:type="pct"/>
            <w:tcBorders>
              <w:top w:val="single" w:sz="4" w:space="0" w:color="auto"/>
              <w:left w:val="single" w:sz="4" w:space="0" w:color="auto"/>
              <w:bottom w:val="single" w:sz="4" w:space="0" w:color="auto"/>
              <w:right w:val="single" w:sz="4" w:space="0" w:color="auto"/>
            </w:tcBorders>
          </w:tcPr>
          <w:p w14:paraId="73934C97" w14:textId="77777777" w:rsidR="008531C8" w:rsidRPr="00297FE7" w:rsidRDefault="008531C8" w:rsidP="008531C8">
            <w:pPr>
              <w:spacing w:after="0" w:line="240" w:lineRule="auto"/>
              <w:rPr>
                <w:rFonts w:ascii="Arial" w:hAnsi="Arial" w:cs="Arial"/>
                <w:color w:val="000000" w:themeColor="text1"/>
              </w:rPr>
            </w:pPr>
          </w:p>
        </w:tc>
      </w:tr>
      <w:tr w:rsidR="008531C8" w:rsidRPr="00297FE7" w14:paraId="587117BD" w14:textId="77777777" w:rsidTr="008531C8">
        <w:tc>
          <w:tcPr>
            <w:tcW w:w="322" w:type="pct"/>
            <w:tcBorders>
              <w:top w:val="single" w:sz="4" w:space="0" w:color="auto"/>
              <w:left w:val="single" w:sz="4" w:space="0" w:color="auto"/>
              <w:bottom w:val="single" w:sz="4" w:space="0" w:color="auto"/>
              <w:right w:val="single" w:sz="4" w:space="0" w:color="auto"/>
            </w:tcBorders>
            <w:vAlign w:val="center"/>
          </w:tcPr>
          <w:p w14:paraId="3D206BA7" w14:textId="648867C2" w:rsidR="008531C8" w:rsidRPr="00297FE7" w:rsidRDefault="008531C8" w:rsidP="008531C8">
            <w:pPr>
              <w:spacing w:after="0" w:line="240" w:lineRule="auto"/>
              <w:jc w:val="center"/>
              <w:rPr>
                <w:rFonts w:ascii="Arial" w:hAnsi="Arial" w:cs="Arial"/>
                <w:color w:val="000000" w:themeColor="text1"/>
              </w:rPr>
            </w:pPr>
            <w:r w:rsidRPr="00297FE7">
              <w:rPr>
                <w:rFonts w:ascii="Arial" w:hAnsi="Arial" w:cs="Arial"/>
                <w:color w:val="000000" w:themeColor="text1"/>
              </w:rPr>
              <w:t>16.</w:t>
            </w:r>
          </w:p>
        </w:tc>
        <w:tc>
          <w:tcPr>
            <w:tcW w:w="1554" w:type="pct"/>
            <w:tcBorders>
              <w:top w:val="single" w:sz="4" w:space="0" w:color="auto"/>
              <w:left w:val="single" w:sz="4" w:space="0" w:color="auto"/>
              <w:bottom w:val="single" w:sz="4" w:space="0" w:color="auto"/>
              <w:right w:val="single" w:sz="4" w:space="0" w:color="auto"/>
            </w:tcBorders>
            <w:vAlign w:val="center"/>
          </w:tcPr>
          <w:p w14:paraId="1FCEC4E7" w14:textId="7979638A" w:rsidR="008531C8" w:rsidRPr="00297FE7" w:rsidRDefault="008531C8" w:rsidP="008531C8">
            <w:pPr>
              <w:spacing w:after="0" w:line="240" w:lineRule="auto"/>
              <w:rPr>
                <w:rFonts w:ascii="Arial" w:eastAsia="Times New Roman" w:hAnsi="Arial" w:cs="Arial"/>
                <w:bCs/>
              </w:rPr>
            </w:pPr>
            <w:r w:rsidRPr="00297FE7">
              <w:rPr>
                <w:rFonts w:ascii="Arial" w:hAnsi="Arial" w:cs="Arial"/>
              </w:rPr>
              <w:t>Aušinimas</w:t>
            </w:r>
          </w:p>
        </w:tc>
        <w:tc>
          <w:tcPr>
            <w:tcW w:w="1767" w:type="pct"/>
            <w:tcBorders>
              <w:top w:val="single" w:sz="4" w:space="0" w:color="auto"/>
              <w:left w:val="single" w:sz="4" w:space="0" w:color="auto"/>
              <w:bottom w:val="single" w:sz="4" w:space="0" w:color="auto"/>
              <w:right w:val="single" w:sz="4" w:space="0" w:color="auto"/>
            </w:tcBorders>
            <w:vAlign w:val="center"/>
          </w:tcPr>
          <w:p w14:paraId="5A64A696" w14:textId="40EC91DB" w:rsidR="008531C8" w:rsidRPr="00297FE7" w:rsidRDefault="008531C8" w:rsidP="008531C8">
            <w:pPr>
              <w:spacing w:after="0" w:line="240" w:lineRule="auto"/>
              <w:rPr>
                <w:rFonts w:ascii="Arial" w:hAnsi="Arial" w:cs="Arial"/>
              </w:rPr>
            </w:pPr>
            <w:r w:rsidRPr="00297FE7">
              <w:rPr>
                <w:rFonts w:ascii="Arial" w:hAnsi="Arial" w:cs="Arial"/>
              </w:rPr>
              <w:t>Oras - integruotas ventiliatorius</w:t>
            </w:r>
          </w:p>
        </w:tc>
        <w:tc>
          <w:tcPr>
            <w:tcW w:w="1357" w:type="pct"/>
            <w:tcBorders>
              <w:top w:val="single" w:sz="4" w:space="0" w:color="auto"/>
              <w:left w:val="single" w:sz="4" w:space="0" w:color="auto"/>
              <w:bottom w:val="single" w:sz="4" w:space="0" w:color="auto"/>
              <w:right w:val="single" w:sz="4" w:space="0" w:color="auto"/>
            </w:tcBorders>
          </w:tcPr>
          <w:p w14:paraId="6257AC12" w14:textId="77777777" w:rsidR="008531C8" w:rsidRPr="00297FE7" w:rsidRDefault="008531C8" w:rsidP="008531C8">
            <w:pPr>
              <w:spacing w:after="0" w:line="240" w:lineRule="auto"/>
              <w:rPr>
                <w:rFonts w:ascii="Arial" w:hAnsi="Arial" w:cs="Arial"/>
                <w:color w:val="000000" w:themeColor="text1"/>
              </w:rPr>
            </w:pPr>
          </w:p>
        </w:tc>
      </w:tr>
      <w:tr w:rsidR="00580249" w:rsidRPr="00297FE7" w14:paraId="29B150CD" w14:textId="77777777" w:rsidTr="008531C8">
        <w:tc>
          <w:tcPr>
            <w:tcW w:w="322" w:type="pct"/>
            <w:tcBorders>
              <w:top w:val="single" w:sz="4" w:space="0" w:color="auto"/>
              <w:left w:val="single" w:sz="4" w:space="0" w:color="auto"/>
              <w:bottom w:val="single" w:sz="4" w:space="0" w:color="auto"/>
              <w:right w:val="single" w:sz="4" w:space="0" w:color="auto"/>
            </w:tcBorders>
            <w:vAlign w:val="center"/>
          </w:tcPr>
          <w:p w14:paraId="226B9D5F" w14:textId="63E0AA93" w:rsidR="00580249" w:rsidRPr="00297FE7" w:rsidRDefault="00580249" w:rsidP="00580249">
            <w:pPr>
              <w:spacing w:after="0" w:line="240" w:lineRule="auto"/>
              <w:jc w:val="center"/>
              <w:rPr>
                <w:rFonts w:ascii="Arial" w:hAnsi="Arial" w:cs="Arial"/>
                <w:color w:val="000000" w:themeColor="text1"/>
              </w:rPr>
            </w:pPr>
            <w:r>
              <w:rPr>
                <w:rFonts w:ascii="Arial" w:hAnsi="Arial" w:cs="Arial"/>
                <w:color w:val="000000" w:themeColor="text1"/>
              </w:rPr>
              <w:t>17.</w:t>
            </w:r>
          </w:p>
        </w:tc>
        <w:tc>
          <w:tcPr>
            <w:tcW w:w="1554" w:type="pct"/>
            <w:tcBorders>
              <w:top w:val="single" w:sz="4" w:space="0" w:color="auto"/>
              <w:left w:val="single" w:sz="4" w:space="0" w:color="auto"/>
              <w:bottom w:val="single" w:sz="4" w:space="0" w:color="auto"/>
              <w:right w:val="single" w:sz="4" w:space="0" w:color="auto"/>
            </w:tcBorders>
            <w:vAlign w:val="center"/>
          </w:tcPr>
          <w:p w14:paraId="15810AD3" w14:textId="2D53069F" w:rsidR="00580249" w:rsidRPr="00297FE7" w:rsidRDefault="00580249" w:rsidP="00580249">
            <w:pPr>
              <w:spacing w:after="0" w:line="240" w:lineRule="auto"/>
              <w:rPr>
                <w:rFonts w:ascii="Arial" w:hAnsi="Arial" w:cs="Arial"/>
              </w:rPr>
            </w:pPr>
            <w:r>
              <w:rPr>
                <w:rFonts w:ascii="Arial" w:hAnsi="Arial" w:cs="Arial"/>
              </w:rPr>
              <w:t>Ženklinimas</w:t>
            </w:r>
          </w:p>
        </w:tc>
        <w:tc>
          <w:tcPr>
            <w:tcW w:w="1767" w:type="pct"/>
            <w:tcBorders>
              <w:top w:val="single" w:sz="4" w:space="0" w:color="auto"/>
              <w:left w:val="single" w:sz="4" w:space="0" w:color="auto"/>
              <w:bottom w:val="single" w:sz="4" w:space="0" w:color="auto"/>
              <w:right w:val="single" w:sz="4" w:space="0" w:color="auto"/>
            </w:tcBorders>
            <w:vAlign w:val="center"/>
          </w:tcPr>
          <w:p w14:paraId="1288F4CE" w14:textId="6531BD8D" w:rsidR="00580249" w:rsidRPr="00297FE7" w:rsidRDefault="00580249" w:rsidP="00580249">
            <w:pPr>
              <w:spacing w:after="0" w:line="240" w:lineRule="auto"/>
              <w:rPr>
                <w:rFonts w:ascii="Arial" w:hAnsi="Arial" w:cs="Arial"/>
              </w:rPr>
            </w:pPr>
            <w:r>
              <w:rPr>
                <w:rFonts w:ascii="Arial" w:hAnsi="Arial" w:cs="Arial"/>
              </w:rPr>
              <w:t>CE ženklinimas pagal Europos Sąjungos teisės aktų reikalavimus</w:t>
            </w:r>
          </w:p>
        </w:tc>
        <w:tc>
          <w:tcPr>
            <w:tcW w:w="1357" w:type="pct"/>
            <w:tcBorders>
              <w:top w:val="single" w:sz="4" w:space="0" w:color="auto"/>
              <w:left w:val="single" w:sz="4" w:space="0" w:color="auto"/>
              <w:bottom w:val="single" w:sz="4" w:space="0" w:color="auto"/>
              <w:right w:val="single" w:sz="4" w:space="0" w:color="auto"/>
            </w:tcBorders>
          </w:tcPr>
          <w:p w14:paraId="2B24467F" w14:textId="77777777" w:rsidR="00580249" w:rsidRPr="00297FE7" w:rsidRDefault="00580249" w:rsidP="00580249">
            <w:pPr>
              <w:spacing w:after="0" w:line="240" w:lineRule="auto"/>
              <w:rPr>
                <w:rFonts w:ascii="Arial" w:hAnsi="Arial" w:cs="Arial"/>
                <w:color w:val="000000" w:themeColor="text1"/>
              </w:rPr>
            </w:pPr>
          </w:p>
        </w:tc>
      </w:tr>
      <w:tr w:rsidR="008531C8" w:rsidRPr="00297FE7" w14:paraId="728311B3" w14:textId="77777777" w:rsidTr="008531C8">
        <w:tc>
          <w:tcPr>
            <w:tcW w:w="322" w:type="pct"/>
            <w:tcBorders>
              <w:top w:val="single" w:sz="4" w:space="0" w:color="auto"/>
              <w:left w:val="single" w:sz="4" w:space="0" w:color="auto"/>
              <w:bottom w:val="single" w:sz="4" w:space="0" w:color="auto"/>
              <w:right w:val="single" w:sz="4" w:space="0" w:color="auto"/>
            </w:tcBorders>
            <w:vAlign w:val="center"/>
          </w:tcPr>
          <w:p w14:paraId="0CF986A1" w14:textId="483C7793" w:rsidR="008531C8" w:rsidRPr="00297FE7" w:rsidRDefault="008531C8" w:rsidP="008531C8">
            <w:pPr>
              <w:spacing w:after="0" w:line="240" w:lineRule="auto"/>
              <w:jc w:val="center"/>
              <w:rPr>
                <w:rFonts w:ascii="Arial" w:hAnsi="Arial" w:cs="Arial"/>
                <w:color w:val="000000" w:themeColor="text1"/>
              </w:rPr>
            </w:pPr>
            <w:r w:rsidRPr="00297FE7">
              <w:rPr>
                <w:rFonts w:ascii="Arial" w:hAnsi="Arial" w:cs="Arial"/>
                <w:color w:val="000000" w:themeColor="text1"/>
              </w:rPr>
              <w:t>1</w:t>
            </w:r>
            <w:r w:rsidR="00580249">
              <w:rPr>
                <w:rFonts w:ascii="Arial" w:hAnsi="Arial" w:cs="Arial"/>
                <w:color w:val="000000" w:themeColor="text1"/>
              </w:rPr>
              <w:t>8</w:t>
            </w:r>
            <w:r w:rsidRPr="00297FE7">
              <w:rPr>
                <w:rFonts w:ascii="Arial" w:hAnsi="Arial" w:cs="Arial"/>
                <w:color w:val="000000" w:themeColor="text1"/>
              </w:rPr>
              <w:t>.</w:t>
            </w:r>
          </w:p>
        </w:tc>
        <w:tc>
          <w:tcPr>
            <w:tcW w:w="1554" w:type="pct"/>
            <w:tcBorders>
              <w:top w:val="single" w:sz="4" w:space="0" w:color="auto"/>
              <w:left w:val="single" w:sz="4" w:space="0" w:color="auto"/>
              <w:bottom w:val="single" w:sz="4" w:space="0" w:color="auto"/>
              <w:right w:val="single" w:sz="4" w:space="0" w:color="auto"/>
            </w:tcBorders>
            <w:vAlign w:val="center"/>
          </w:tcPr>
          <w:p w14:paraId="5BAE8975" w14:textId="7DF07561" w:rsidR="008531C8" w:rsidRPr="00606BE4" w:rsidRDefault="008531C8" w:rsidP="008531C8">
            <w:pPr>
              <w:spacing w:after="0" w:line="240" w:lineRule="auto"/>
              <w:rPr>
                <w:rFonts w:ascii="Arial" w:eastAsia="Times New Roman" w:hAnsi="Arial" w:cs="Arial"/>
                <w:bCs/>
                <w:lang w:val="en-US"/>
              </w:rPr>
            </w:pPr>
            <w:r w:rsidRPr="00297FE7">
              <w:rPr>
                <w:rFonts w:ascii="Arial" w:hAnsi="Arial" w:cs="Arial"/>
              </w:rPr>
              <w:t>Suderinamumas</w:t>
            </w:r>
            <w:r>
              <w:rPr>
                <w:rFonts w:ascii="Arial" w:hAnsi="Arial" w:cs="Arial"/>
                <w:lang w:val="en-US"/>
              </w:rPr>
              <w:t>*</w:t>
            </w:r>
          </w:p>
        </w:tc>
        <w:tc>
          <w:tcPr>
            <w:tcW w:w="1767" w:type="pct"/>
            <w:tcBorders>
              <w:top w:val="single" w:sz="4" w:space="0" w:color="auto"/>
              <w:left w:val="single" w:sz="4" w:space="0" w:color="auto"/>
              <w:bottom w:val="single" w:sz="4" w:space="0" w:color="auto"/>
              <w:right w:val="single" w:sz="4" w:space="0" w:color="auto"/>
            </w:tcBorders>
            <w:vAlign w:val="center"/>
          </w:tcPr>
          <w:p w14:paraId="51DC2578" w14:textId="1E9241FD" w:rsidR="008531C8" w:rsidRPr="00297FE7" w:rsidRDefault="00606BE4" w:rsidP="008531C8">
            <w:pPr>
              <w:spacing w:after="0" w:line="240" w:lineRule="auto"/>
              <w:rPr>
                <w:rFonts w:ascii="Arial" w:hAnsi="Arial" w:cs="Arial"/>
              </w:rPr>
            </w:pPr>
            <w:r w:rsidRPr="00606BE4">
              <w:rPr>
                <w:rFonts w:ascii="Arial" w:hAnsi="Arial" w:cs="Arial"/>
              </w:rPr>
              <w:t>Suderinama su siūlomo universaliu galios matavimo prietaisu.</w:t>
            </w:r>
          </w:p>
        </w:tc>
        <w:tc>
          <w:tcPr>
            <w:tcW w:w="1357" w:type="pct"/>
            <w:tcBorders>
              <w:top w:val="single" w:sz="4" w:space="0" w:color="auto"/>
              <w:left w:val="single" w:sz="4" w:space="0" w:color="auto"/>
              <w:bottom w:val="single" w:sz="4" w:space="0" w:color="auto"/>
              <w:right w:val="single" w:sz="4" w:space="0" w:color="auto"/>
            </w:tcBorders>
          </w:tcPr>
          <w:p w14:paraId="05964FE1" w14:textId="77777777" w:rsidR="008531C8" w:rsidRPr="00297FE7" w:rsidRDefault="008531C8" w:rsidP="008531C8">
            <w:pPr>
              <w:spacing w:after="0" w:line="240" w:lineRule="auto"/>
              <w:rPr>
                <w:rFonts w:ascii="Arial" w:hAnsi="Arial" w:cs="Arial"/>
                <w:color w:val="000000" w:themeColor="text1"/>
              </w:rPr>
            </w:pPr>
          </w:p>
        </w:tc>
      </w:tr>
      <w:tr w:rsidR="008531C8" w:rsidRPr="00297FE7" w14:paraId="6BFC7B73" w14:textId="77777777" w:rsidTr="008531C8">
        <w:tc>
          <w:tcPr>
            <w:tcW w:w="322" w:type="pct"/>
            <w:tcBorders>
              <w:top w:val="single" w:sz="4" w:space="0" w:color="auto"/>
              <w:left w:val="single" w:sz="4" w:space="0" w:color="auto"/>
              <w:bottom w:val="single" w:sz="4" w:space="0" w:color="auto"/>
              <w:right w:val="single" w:sz="4" w:space="0" w:color="auto"/>
            </w:tcBorders>
            <w:vAlign w:val="center"/>
          </w:tcPr>
          <w:p w14:paraId="6FECA7FE" w14:textId="4B2B4949" w:rsidR="008531C8" w:rsidRPr="00297FE7" w:rsidRDefault="008531C8" w:rsidP="008531C8">
            <w:pPr>
              <w:spacing w:after="0" w:line="240" w:lineRule="auto"/>
              <w:jc w:val="center"/>
              <w:rPr>
                <w:rFonts w:ascii="Arial" w:hAnsi="Arial" w:cs="Arial"/>
                <w:color w:val="000000" w:themeColor="text1"/>
              </w:rPr>
            </w:pPr>
            <w:r w:rsidRPr="00297FE7">
              <w:rPr>
                <w:rFonts w:ascii="Arial" w:hAnsi="Arial" w:cs="Arial"/>
                <w:color w:val="000000" w:themeColor="text1"/>
              </w:rPr>
              <w:t>1</w:t>
            </w:r>
            <w:r w:rsidR="00580249">
              <w:rPr>
                <w:rFonts w:ascii="Arial" w:hAnsi="Arial" w:cs="Arial"/>
                <w:color w:val="000000" w:themeColor="text1"/>
              </w:rPr>
              <w:t>9</w:t>
            </w:r>
            <w:r w:rsidRPr="00297FE7">
              <w:rPr>
                <w:rFonts w:ascii="Arial" w:hAnsi="Arial" w:cs="Arial"/>
                <w:color w:val="000000" w:themeColor="text1"/>
              </w:rPr>
              <w:t>.</w:t>
            </w:r>
          </w:p>
        </w:tc>
        <w:tc>
          <w:tcPr>
            <w:tcW w:w="1554" w:type="pct"/>
            <w:tcBorders>
              <w:top w:val="single" w:sz="4" w:space="0" w:color="auto"/>
              <w:left w:val="single" w:sz="4" w:space="0" w:color="auto"/>
              <w:bottom w:val="single" w:sz="4" w:space="0" w:color="auto"/>
              <w:right w:val="single" w:sz="4" w:space="0" w:color="auto"/>
            </w:tcBorders>
            <w:vAlign w:val="center"/>
          </w:tcPr>
          <w:p w14:paraId="64F5B7F4" w14:textId="5E9E9B73" w:rsidR="008531C8" w:rsidRPr="00297FE7" w:rsidRDefault="008531C8" w:rsidP="008531C8">
            <w:pPr>
              <w:spacing w:after="0" w:line="240" w:lineRule="auto"/>
              <w:rPr>
                <w:rFonts w:ascii="Arial" w:eastAsia="Times New Roman" w:hAnsi="Arial" w:cs="Arial"/>
                <w:bCs/>
              </w:rPr>
            </w:pPr>
            <w:r w:rsidRPr="00297FE7">
              <w:rPr>
                <w:rFonts w:ascii="Arial" w:hAnsi="Arial" w:cs="Arial"/>
              </w:rPr>
              <w:t>Garantija*</w:t>
            </w:r>
          </w:p>
        </w:tc>
        <w:tc>
          <w:tcPr>
            <w:tcW w:w="1767" w:type="pct"/>
            <w:tcBorders>
              <w:top w:val="single" w:sz="4" w:space="0" w:color="auto"/>
              <w:left w:val="single" w:sz="4" w:space="0" w:color="auto"/>
              <w:bottom w:val="single" w:sz="4" w:space="0" w:color="auto"/>
              <w:right w:val="single" w:sz="4" w:space="0" w:color="auto"/>
            </w:tcBorders>
            <w:vAlign w:val="center"/>
          </w:tcPr>
          <w:p w14:paraId="419EEF12" w14:textId="01F9FA54" w:rsidR="008531C8" w:rsidRPr="00297FE7" w:rsidRDefault="008531C8" w:rsidP="008531C8">
            <w:pPr>
              <w:spacing w:after="0" w:line="240" w:lineRule="auto"/>
              <w:rPr>
                <w:rFonts w:ascii="Arial" w:hAnsi="Arial" w:cs="Arial"/>
              </w:rPr>
            </w:pPr>
            <w:r w:rsidRPr="00297FE7">
              <w:rPr>
                <w:rFonts w:ascii="Arial" w:hAnsi="Arial" w:cs="Arial"/>
              </w:rPr>
              <w:t>Ne</w:t>
            </w:r>
            <w:r w:rsidRPr="00297FE7">
              <w:rPr>
                <w:rFonts w:ascii="Arial" w:hAnsi="Arial" w:cs="Arial"/>
                <w:spacing w:val="-13"/>
              </w:rPr>
              <w:t xml:space="preserve"> </w:t>
            </w:r>
            <w:r w:rsidRPr="00297FE7">
              <w:rPr>
                <w:rFonts w:ascii="Arial" w:hAnsi="Arial" w:cs="Arial"/>
              </w:rPr>
              <w:t>trumpesnis</w:t>
            </w:r>
            <w:r w:rsidRPr="00297FE7">
              <w:rPr>
                <w:rFonts w:ascii="Arial" w:hAnsi="Arial" w:cs="Arial"/>
                <w:spacing w:val="-13"/>
              </w:rPr>
              <w:t xml:space="preserve"> </w:t>
            </w:r>
            <w:r w:rsidRPr="00297FE7">
              <w:rPr>
                <w:rFonts w:ascii="Arial" w:hAnsi="Arial" w:cs="Arial"/>
              </w:rPr>
              <w:t xml:space="preserve">nei gamintojo nustatytas standartinis laikotarpis tokiai </w:t>
            </w:r>
            <w:r w:rsidRPr="00297FE7">
              <w:rPr>
                <w:rFonts w:ascii="Arial" w:hAnsi="Arial" w:cs="Arial"/>
                <w:lang w:val="en-US"/>
              </w:rPr>
              <w:t>į</w:t>
            </w:r>
            <w:r w:rsidRPr="00297FE7">
              <w:rPr>
                <w:rFonts w:ascii="Arial" w:hAnsi="Arial" w:cs="Arial"/>
              </w:rPr>
              <w:t>rangai</w:t>
            </w:r>
          </w:p>
        </w:tc>
        <w:tc>
          <w:tcPr>
            <w:tcW w:w="1357" w:type="pct"/>
            <w:tcBorders>
              <w:top w:val="single" w:sz="4" w:space="0" w:color="auto"/>
              <w:left w:val="single" w:sz="4" w:space="0" w:color="auto"/>
              <w:bottom w:val="single" w:sz="4" w:space="0" w:color="auto"/>
              <w:right w:val="single" w:sz="4" w:space="0" w:color="auto"/>
            </w:tcBorders>
          </w:tcPr>
          <w:p w14:paraId="094660CE" w14:textId="77777777" w:rsidR="008531C8" w:rsidRPr="00297FE7" w:rsidRDefault="008531C8" w:rsidP="008531C8">
            <w:pPr>
              <w:spacing w:after="0" w:line="240" w:lineRule="auto"/>
              <w:rPr>
                <w:rFonts w:ascii="Arial" w:hAnsi="Arial" w:cs="Arial"/>
                <w:color w:val="000000" w:themeColor="text1"/>
              </w:rPr>
            </w:pPr>
          </w:p>
        </w:tc>
      </w:tr>
    </w:tbl>
    <w:p w14:paraId="39E6397A" w14:textId="50700123" w:rsidR="001164D5" w:rsidRPr="00297FE7" w:rsidRDefault="00862199" w:rsidP="00F2412D">
      <w:pPr>
        <w:spacing w:after="0"/>
        <w:jc w:val="both"/>
        <w:rPr>
          <w:rFonts w:ascii="Arial" w:hAnsi="Arial" w:cs="Arial"/>
          <w:b/>
          <w:snapToGrid w:val="0"/>
        </w:rPr>
      </w:pPr>
      <w:r w:rsidRPr="00297FE7">
        <w:rPr>
          <w:rFonts w:ascii="Arial" w:hAnsi="Arial" w:cs="Arial"/>
          <w:color w:val="000000" w:themeColor="text1"/>
        </w:rPr>
        <w:lastRenderedPageBreak/>
        <w:t>*</w:t>
      </w:r>
      <w:r w:rsidR="001164D5" w:rsidRPr="00297FE7">
        <w:rPr>
          <w:rFonts w:ascii="Arial" w:hAnsi="Arial" w:cs="Arial"/>
          <w:b/>
          <w:snapToGrid w:val="0"/>
          <w:color w:val="000000" w:themeColor="text1"/>
        </w:rPr>
        <w:t>P</w:t>
      </w:r>
      <w:r w:rsidR="001164D5" w:rsidRPr="00297FE7">
        <w:rPr>
          <w:rFonts w:ascii="Arial" w:hAnsi="Arial" w:cs="Arial"/>
          <w:b/>
          <w:snapToGrid w:val="0"/>
        </w:rPr>
        <w:t>ateikti kartu su pasiūlymu siūlomos įrangos techninius parametrus, išskyrus pažymėtus *, patikimai patvirtinančius dokumentus (pvz. gamintojo prekės aprašymas arba internetinė nuoroda į gamintojo psl.)</w:t>
      </w:r>
      <w:r w:rsidR="00F2412D" w:rsidRPr="00297FE7">
        <w:rPr>
          <w:rFonts w:ascii="Arial" w:hAnsi="Arial" w:cs="Arial"/>
          <w:b/>
          <w:snapToGrid w:val="0"/>
        </w:rPr>
        <w:t>.</w:t>
      </w:r>
    </w:p>
    <w:p w14:paraId="73E8898F" w14:textId="3AF217BA" w:rsidR="00CC3CBA" w:rsidRPr="00297FE7" w:rsidRDefault="00CC3CBA" w:rsidP="00F2412D">
      <w:pPr>
        <w:spacing w:after="0"/>
        <w:jc w:val="both"/>
        <w:rPr>
          <w:rFonts w:ascii="Arial" w:hAnsi="Arial" w:cs="Arial"/>
          <w:b/>
          <w:snapToGrid w:val="0"/>
        </w:rPr>
      </w:pPr>
    </w:p>
    <w:p w14:paraId="7485203F" w14:textId="5D953F62" w:rsidR="00CC3CBA" w:rsidRPr="00297FE7" w:rsidRDefault="00CC3CBA" w:rsidP="00F2412D">
      <w:pPr>
        <w:spacing w:after="0"/>
        <w:jc w:val="both"/>
        <w:rPr>
          <w:rFonts w:ascii="Arial" w:hAnsi="Arial" w:cs="Arial"/>
          <w:b/>
          <w:snapToGrid w:val="0"/>
        </w:rPr>
      </w:pPr>
    </w:p>
    <w:sectPr w:rsidR="00CC3CBA" w:rsidRPr="00297FE7" w:rsidSect="00736515">
      <w:footerReference w:type="default" r:id="rId12"/>
      <w:headerReference w:type="first" r:id="rId13"/>
      <w:pgSz w:w="11906" w:h="16838"/>
      <w:pgMar w:top="709" w:right="567" w:bottom="709"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A17F68" w14:textId="77777777" w:rsidR="008725EC" w:rsidRDefault="008725EC" w:rsidP="00682323">
      <w:pPr>
        <w:spacing w:after="0" w:line="240" w:lineRule="auto"/>
      </w:pPr>
      <w:r>
        <w:separator/>
      </w:r>
    </w:p>
  </w:endnote>
  <w:endnote w:type="continuationSeparator" w:id="0">
    <w:p w14:paraId="7604351F" w14:textId="77777777" w:rsidR="008725EC" w:rsidRDefault="008725EC" w:rsidP="006823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9EDC9A" w14:textId="77777777" w:rsidR="00682323" w:rsidRDefault="00682323">
    <w:pPr>
      <w:pStyle w:val="Porat"/>
    </w:pPr>
  </w:p>
  <w:p w14:paraId="2D81B5AC" w14:textId="77777777" w:rsidR="00682323" w:rsidRDefault="0068232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160182" w14:textId="77777777" w:rsidR="008725EC" w:rsidRDefault="008725EC" w:rsidP="00682323">
      <w:pPr>
        <w:spacing w:after="0" w:line="240" w:lineRule="auto"/>
      </w:pPr>
      <w:r>
        <w:separator/>
      </w:r>
    </w:p>
  </w:footnote>
  <w:footnote w:type="continuationSeparator" w:id="0">
    <w:p w14:paraId="366E588C" w14:textId="77777777" w:rsidR="008725EC" w:rsidRDefault="008725EC" w:rsidP="00682323">
      <w:pPr>
        <w:spacing w:after="0" w:line="240" w:lineRule="auto"/>
      </w:pPr>
      <w:r>
        <w:continuationSeparator/>
      </w:r>
    </w:p>
  </w:footnote>
  <w:footnote w:id="1">
    <w:p w14:paraId="0E122AA1" w14:textId="77777777" w:rsidR="00455D3D" w:rsidRPr="0070330A" w:rsidRDefault="00455D3D" w:rsidP="0070330A">
      <w:pPr>
        <w:pStyle w:val="Puslapioinaostekstas"/>
        <w:jc w:val="both"/>
        <w:rPr>
          <w:rFonts w:ascii="Times New Roman" w:hAnsi="Times New Roman" w:cs="Times New Roman"/>
          <w:sz w:val="16"/>
          <w:szCs w:val="16"/>
        </w:rPr>
      </w:pPr>
      <w:r w:rsidRPr="0070330A">
        <w:rPr>
          <w:rStyle w:val="Puslapioinaosnuoroda"/>
          <w:rFonts w:ascii="Times New Roman" w:hAnsi="Times New Roman" w:cs="Times New Roman"/>
          <w:sz w:val="16"/>
          <w:szCs w:val="16"/>
        </w:rPr>
        <w:footnoteRef/>
      </w:r>
      <w:r w:rsidRPr="0070330A">
        <w:rPr>
          <w:rFonts w:ascii="Times New Roman" w:hAnsi="Times New Roman" w:cs="Times New Roman"/>
          <w:sz w:val="16"/>
          <w:szCs w:val="16"/>
        </w:rPr>
        <w:t>Lygiaverčiu laikomas pirkimo objektas, kurio savybės nėra prastesnės (</w:t>
      </w:r>
      <w:proofErr w:type="spellStart"/>
      <w:r w:rsidRPr="0070330A">
        <w:rPr>
          <w:rFonts w:ascii="Times New Roman" w:hAnsi="Times New Roman" w:cs="Times New Roman"/>
          <w:sz w:val="16"/>
          <w:szCs w:val="16"/>
        </w:rPr>
        <w:t>t.y</w:t>
      </w:r>
      <w:proofErr w:type="spellEnd"/>
      <w:r w:rsidRPr="0070330A">
        <w:rPr>
          <w:rFonts w:ascii="Times New Roman" w:hAnsi="Times New Roman" w:cs="Times New Roman"/>
          <w:sz w:val="16"/>
          <w:szCs w:val="16"/>
        </w:rPr>
        <w:t>. tokios pat arba geresnės) negu pirkimo dokumentuose perkamam objektui keliami reikalavimai ir siūlomą lygiavertį pirkimo objektą galima panaudoti pagal paskirtį be jokių apribojimų (įskaitant bet neapsiribojant išvardintais):</w:t>
      </w:r>
    </w:p>
    <w:p w14:paraId="69FA27CC" w14:textId="77777777" w:rsidR="00455D3D" w:rsidRPr="0070330A" w:rsidRDefault="00455D3D" w:rsidP="0070330A">
      <w:pPr>
        <w:pStyle w:val="Puslapioinaostekstas"/>
        <w:jc w:val="both"/>
        <w:rPr>
          <w:rFonts w:ascii="Times New Roman" w:hAnsi="Times New Roman" w:cs="Times New Roman"/>
          <w:sz w:val="16"/>
          <w:szCs w:val="16"/>
        </w:rPr>
      </w:pPr>
      <w:r w:rsidRPr="0070330A">
        <w:rPr>
          <w:rFonts w:ascii="Times New Roman" w:hAnsi="Times New Roman" w:cs="Times New Roman"/>
          <w:sz w:val="16"/>
          <w:szCs w:val="16"/>
        </w:rPr>
        <w:t>•     neatliekant papildomų sąveikaujančių elementų pakeitimų;</w:t>
      </w:r>
    </w:p>
    <w:p w14:paraId="3CD5A5FE" w14:textId="77777777" w:rsidR="00455D3D" w:rsidRPr="0070330A" w:rsidRDefault="00455D3D" w:rsidP="0070330A">
      <w:pPr>
        <w:pStyle w:val="Puslapioinaostekstas"/>
        <w:jc w:val="both"/>
        <w:rPr>
          <w:rFonts w:ascii="Times New Roman" w:hAnsi="Times New Roman" w:cs="Times New Roman"/>
          <w:sz w:val="16"/>
          <w:szCs w:val="16"/>
        </w:rPr>
      </w:pPr>
      <w:r w:rsidRPr="0070330A">
        <w:rPr>
          <w:rFonts w:ascii="Times New Roman" w:hAnsi="Times New Roman" w:cs="Times New Roman"/>
          <w:sz w:val="16"/>
          <w:szCs w:val="16"/>
        </w:rPr>
        <w:t>•    panaudojimas neturės įtakos sąveikaujančių elementų greitesniam susidėvėjimui, gedimams ir (ar) garantijos praradimui;</w:t>
      </w:r>
    </w:p>
    <w:p w14:paraId="6B4DC801" w14:textId="77777777" w:rsidR="00455D3D" w:rsidRPr="0070330A" w:rsidRDefault="00455D3D" w:rsidP="0070330A">
      <w:pPr>
        <w:pStyle w:val="Puslapioinaostekstas"/>
        <w:jc w:val="both"/>
        <w:rPr>
          <w:rFonts w:ascii="Times New Roman" w:hAnsi="Times New Roman" w:cs="Times New Roman"/>
          <w:sz w:val="16"/>
          <w:szCs w:val="16"/>
        </w:rPr>
      </w:pPr>
      <w:r w:rsidRPr="0070330A">
        <w:rPr>
          <w:rFonts w:ascii="Times New Roman" w:hAnsi="Times New Roman" w:cs="Times New Roman"/>
          <w:sz w:val="16"/>
          <w:szCs w:val="16"/>
        </w:rPr>
        <w:t>•     numatytas tarnavimo laikotarpis nėra  trumpesnis;</w:t>
      </w:r>
    </w:p>
    <w:p w14:paraId="21FEBA30" w14:textId="77777777" w:rsidR="00455D3D" w:rsidRPr="0070330A" w:rsidRDefault="00455D3D" w:rsidP="0070330A">
      <w:pPr>
        <w:pStyle w:val="Puslapioinaostekstas"/>
        <w:jc w:val="both"/>
        <w:rPr>
          <w:rFonts w:ascii="Times New Roman" w:hAnsi="Times New Roman" w:cs="Times New Roman"/>
          <w:sz w:val="16"/>
          <w:szCs w:val="16"/>
        </w:rPr>
      </w:pPr>
      <w:r w:rsidRPr="0070330A">
        <w:rPr>
          <w:rFonts w:ascii="Times New Roman" w:hAnsi="Times New Roman" w:cs="Times New Roman"/>
          <w:sz w:val="16"/>
          <w:szCs w:val="16"/>
        </w:rPr>
        <w:t>•     nėra prastesnio techninio pažangumo lygio.</w:t>
      </w:r>
    </w:p>
    <w:p w14:paraId="0621DDB7" w14:textId="44398599" w:rsidR="00455D3D" w:rsidRDefault="00455D3D" w:rsidP="0070330A">
      <w:pPr>
        <w:pStyle w:val="Puslapioinaostekstas"/>
        <w:jc w:val="both"/>
      </w:pPr>
      <w:r w:rsidRPr="0070330A">
        <w:rPr>
          <w:rFonts w:ascii="Times New Roman" w:hAnsi="Times New Roman" w:cs="Times New Roman"/>
          <w:sz w:val="16"/>
          <w:szCs w:val="16"/>
        </w:rPr>
        <w:t xml:space="preserve">Siūlant lygiavertį pirkimo objektą, privaloma pateikti dokumentus, įrodančius atitiktį pirkimo objektui keliamiems reikalavimams. Tokie dokumentai galėtų būti Lietuvos Respublikoje įsteigtos atitikties vertinimo įstaigos tyrimų ataskaita ar pažyma, taip pat pripažįstama kitose šalyse įsteigtų lygiaverčių atitikties vertinimo įstaigų išduotos pažymos. Jeigu Tiekėjas negali gauti nurodytų pažymų ar tyrimų ataskaitų dėl nuo Tiekėjo nepriklausančių aplinkybių ir objektyviais, rašytiniais įrodymais įrodo, kad siūlomas lygiavertis pirkimo objektas atitinka Techninėje specifikacijoje nurodytus reikalavimus ar kriterijus, pasiūlymų vertinimo kriterijus ar pirkimo sutarties vykdymo sąlygas, Pirkėjas pripažįsta ir kitas tinkamas priemones. Tačiau tinkamomis priemonėmis nelaikoma Tiekėjo </w:t>
      </w:r>
      <w:proofErr w:type="spellStart"/>
      <w:r w:rsidRPr="0070330A">
        <w:rPr>
          <w:rFonts w:ascii="Times New Roman" w:hAnsi="Times New Roman" w:cs="Times New Roman"/>
          <w:sz w:val="16"/>
          <w:szCs w:val="16"/>
        </w:rPr>
        <w:t>savideklaracija</w:t>
      </w:r>
      <w:proofErr w:type="spellEnd"/>
      <w:r w:rsidRPr="0070330A">
        <w:rPr>
          <w:rFonts w:ascii="Times New Roman" w:hAnsi="Times New Roman" w:cs="Times New Roman"/>
          <w:sz w:val="16"/>
          <w:szCs w:val="16"/>
        </w:rPr>
        <w:t xml:space="preserve"> be konkrečių, techninių įrodymų. Pirkėjas pasilieka sau teisę atlikti Pavojaus rizikos vertinimą jei siūlomos prekės lygiavertiškumui pateikti dokumentai bus nepakankami.</w:t>
      </w: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F59164" w14:textId="77777777" w:rsidR="00682323" w:rsidRPr="00682323" w:rsidRDefault="00682323" w:rsidP="00682323">
    <w:pPr>
      <w:pStyle w:val="Antrats"/>
      <w:jc w:val="right"/>
      <w:rPr>
        <w:rFonts w:ascii="Times New Roman" w:hAnsi="Times New Roman" w:cs="Times New Roman"/>
      </w:rPr>
    </w:pPr>
    <w:bookmarkStart w:id="0" w:name="_Hlk158215213"/>
    <w:bookmarkStart w:id="1" w:name="_Hlk158215214"/>
    <w:r w:rsidRPr="00682323">
      <w:rPr>
        <w:rFonts w:ascii="Times New Roman" w:hAnsi="Times New Roman" w:cs="Times New Roman"/>
      </w:rPr>
      <w:t>Specialiųjų sąlygų 1 priedas/ Kvietimo 1 priedas</w:t>
    </w:r>
    <w:bookmarkEnd w:id="0"/>
    <w:bookmarkEnd w:id="1"/>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80745"/>
    <w:multiLevelType w:val="multilevel"/>
    <w:tmpl w:val="40A8C7C2"/>
    <w:lvl w:ilvl="0">
      <w:start w:val="2"/>
      <w:numFmt w:val="decimal"/>
      <w:lvlText w:val="%1."/>
      <w:lvlJc w:val="left"/>
      <w:pPr>
        <w:ind w:left="360" w:hanging="360"/>
      </w:pPr>
      <w:rPr>
        <w:rFonts w:hint="default"/>
        <w:color w:val="auto"/>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 w15:restartNumberingAfterBreak="0">
    <w:nsid w:val="05D26CE8"/>
    <w:multiLevelType w:val="hybridMultilevel"/>
    <w:tmpl w:val="89DAE54A"/>
    <w:lvl w:ilvl="0" w:tplc="0427000B">
      <w:start w:val="1"/>
      <w:numFmt w:val="bullet"/>
      <w:lvlText w:val=""/>
      <w:lvlJc w:val="left"/>
      <w:pPr>
        <w:ind w:left="1108" w:hanging="360"/>
      </w:pPr>
      <w:rPr>
        <w:rFonts w:ascii="Wingdings" w:hAnsi="Wingdings" w:hint="default"/>
      </w:rPr>
    </w:lvl>
    <w:lvl w:ilvl="1" w:tplc="04270003" w:tentative="1">
      <w:start w:val="1"/>
      <w:numFmt w:val="bullet"/>
      <w:lvlText w:val="o"/>
      <w:lvlJc w:val="left"/>
      <w:pPr>
        <w:ind w:left="1828" w:hanging="360"/>
      </w:pPr>
      <w:rPr>
        <w:rFonts w:ascii="Courier New" w:hAnsi="Courier New" w:cs="Courier New" w:hint="default"/>
      </w:rPr>
    </w:lvl>
    <w:lvl w:ilvl="2" w:tplc="04270005" w:tentative="1">
      <w:start w:val="1"/>
      <w:numFmt w:val="bullet"/>
      <w:lvlText w:val=""/>
      <w:lvlJc w:val="left"/>
      <w:pPr>
        <w:ind w:left="2548" w:hanging="360"/>
      </w:pPr>
      <w:rPr>
        <w:rFonts w:ascii="Wingdings" w:hAnsi="Wingdings" w:hint="default"/>
      </w:rPr>
    </w:lvl>
    <w:lvl w:ilvl="3" w:tplc="04270001" w:tentative="1">
      <w:start w:val="1"/>
      <w:numFmt w:val="bullet"/>
      <w:lvlText w:val=""/>
      <w:lvlJc w:val="left"/>
      <w:pPr>
        <w:ind w:left="3268" w:hanging="360"/>
      </w:pPr>
      <w:rPr>
        <w:rFonts w:ascii="Symbol" w:hAnsi="Symbol" w:hint="default"/>
      </w:rPr>
    </w:lvl>
    <w:lvl w:ilvl="4" w:tplc="04270003" w:tentative="1">
      <w:start w:val="1"/>
      <w:numFmt w:val="bullet"/>
      <w:lvlText w:val="o"/>
      <w:lvlJc w:val="left"/>
      <w:pPr>
        <w:ind w:left="3988" w:hanging="360"/>
      </w:pPr>
      <w:rPr>
        <w:rFonts w:ascii="Courier New" w:hAnsi="Courier New" w:cs="Courier New" w:hint="default"/>
      </w:rPr>
    </w:lvl>
    <w:lvl w:ilvl="5" w:tplc="04270005" w:tentative="1">
      <w:start w:val="1"/>
      <w:numFmt w:val="bullet"/>
      <w:lvlText w:val=""/>
      <w:lvlJc w:val="left"/>
      <w:pPr>
        <w:ind w:left="4708" w:hanging="360"/>
      </w:pPr>
      <w:rPr>
        <w:rFonts w:ascii="Wingdings" w:hAnsi="Wingdings" w:hint="default"/>
      </w:rPr>
    </w:lvl>
    <w:lvl w:ilvl="6" w:tplc="04270001" w:tentative="1">
      <w:start w:val="1"/>
      <w:numFmt w:val="bullet"/>
      <w:lvlText w:val=""/>
      <w:lvlJc w:val="left"/>
      <w:pPr>
        <w:ind w:left="5428" w:hanging="360"/>
      </w:pPr>
      <w:rPr>
        <w:rFonts w:ascii="Symbol" w:hAnsi="Symbol" w:hint="default"/>
      </w:rPr>
    </w:lvl>
    <w:lvl w:ilvl="7" w:tplc="04270003" w:tentative="1">
      <w:start w:val="1"/>
      <w:numFmt w:val="bullet"/>
      <w:lvlText w:val="o"/>
      <w:lvlJc w:val="left"/>
      <w:pPr>
        <w:ind w:left="6148" w:hanging="360"/>
      </w:pPr>
      <w:rPr>
        <w:rFonts w:ascii="Courier New" w:hAnsi="Courier New" w:cs="Courier New" w:hint="default"/>
      </w:rPr>
    </w:lvl>
    <w:lvl w:ilvl="8" w:tplc="04270005" w:tentative="1">
      <w:start w:val="1"/>
      <w:numFmt w:val="bullet"/>
      <w:lvlText w:val=""/>
      <w:lvlJc w:val="left"/>
      <w:pPr>
        <w:ind w:left="6868" w:hanging="360"/>
      </w:pPr>
      <w:rPr>
        <w:rFonts w:ascii="Wingdings" w:hAnsi="Wingdings" w:hint="default"/>
      </w:rPr>
    </w:lvl>
  </w:abstractNum>
  <w:abstractNum w:abstractNumId="2" w15:restartNumberingAfterBreak="0">
    <w:nsid w:val="0AE11630"/>
    <w:multiLevelType w:val="multilevel"/>
    <w:tmpl w:val="1AAC8AA0"/>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129B6631"/>
    <w:multiLevelType w:val="multilevel"/>
    <w:tmpl w:val="3A6838A8"/>
    <w:lvl w:ilvl="0">
      <w:start w:val="2"/>
      <w:numFmt w:val="decimal"/>
      <w:lvlText w:val="%1."/>
      <w:lvlJc w:val="left"/>
      <w:pPr>
        <w:ind w:left="720" w:hanging="360"/>
      </w:pPr>
      <w:rPr>
        <w:rFonts w:hint="default"/>
      </w:rPr>
    </w:lvl>
    <w:lvl w:ilvl="1">
      <w:start w:val="2"/>
      <w:numFmt w:val="decimal"/>
      <w:isLgl/>
      <w:lvlText w:val="%1.%2."/>
      <w:lvlJc w:val="left"/>
      <w:pPr>
        <w:ind w:left="720" w:hanging="360"/>
      </w:pPr>
      <w:rPr>
        <w:rFonts w:hint="default"/>
        <w:i w:val="0"/>
        <w:iCs/>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88E42E3"/>
    <w:multiLevelType w:val="hybridMultilevel"/>
    <w:tmpl w:val="6A5E0A5E"/>
    <w:lvl w:ilvl="0" w:tplc="47969AC8">
      <w:start w:val="2"/>
      <w:numFmt w:val="bullet"/>
      <w:lvlText w:val="·"/>
      <w:lvlJc w:val="left"/>
      <w:pPr>
        <w:ind w:left="870" w:hanging="51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9A92FE9"/>
    <w:multiLevelType w:val="hybridMultilevel"/>
    <w:tmpl w:val="7242DC36"/>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C017E65"/>
    <w:multiLevelType w:val="multilevel"/>
    <w:tmpl w:val="7A64B4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6221759"/>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AE5574D"/>
    <w:multiLevelType w:val="multilevel"/>
    <w:tmpl w:val="0409001D"/>
    <w:numStyleLink w:val="Style1"/>
  </w:abstractNum>
  <w:abstractNum w:abstractNumId="9" w15:restartNumberingAfterBreak="0">
    <w:nsid w:val="2B4234D2"/>
    <w:multiLevelType w:val="multilevel"/>
    <w:tmpl w:val="19B21B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5251D55"/>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385D13A1"/>
    <w:multiLevelType w:val="multilevel"/>
    <w:tmpl w:val="5CA6A3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A226F08"/>
    <w:multiLevelType w:val="hybridMultilevel"/>
    <w:tmpl w:val="433CE4E0"/>
    <w:lvl w:ilvl="0" w:tplc="034E47E4">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13" w15:restartNumberingAfterBreak="0">
    <w:nsid w:val="3CB6525A"/>
    <w:multiLevelType w:val="hybridMultilevel"/>
    <w:tmpl w:val="2F94BA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D313937"/>
    <w:multiLevelType w:val="multilevel"/>
    <w:tmpl w:val="6D7A48BE"/>
    <w:lvl w:ilvl="0">
      <w:start w:val="1"/>
      <w:numFmt w:val="decimal"/>
      <w:lvlText w:val="%1."/>
      <w:lvlJc w:val="left"/>
      <w:pPr>
        <w:ind w:left="720" w:hanging="360"/>
      </w:pPr>
      <w:rPr>
        <w:rFonts w:hint="default"/>
        <w:b/>
        <w:color w:val="auto"/>
      </w:rPr>
    </w:lvl>
    <w:lvl w:ilvl="1">
      <w:start w:val="1"/>
      <w:numFmt w:val="decimal"/>
      <w:isLgl/>
      <w:lvlText w:val="%1.%2."/>
      <w:lvlJc w:val="left"/>
      <w:pPr>
        <w:ind w:left="1070" w:hanging="360"/>
      </w:pPr>
      <w:rPr>
        <w:rFonts w:hint="default"/>
        <w:b w:val="0"/>
        <w:i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D87F38F"/>
    <w:multiLevelType w:val="hybridMultilevel"/>
    <w:tmpl w:val="26C17B4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15:restartNumberingAfterBreak="0">
    <w:nsid w:val="403568B1"/>
    <w:multiLevelType w:val="multilevel"/>
    <w:tmpl w:val="51F0CF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385107C"/>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9B56433"/>
    <w:multiLevelType w:val="hybridMultilevel"/>
    <w:tmpl w:val="338A94A4"/>
    <w:lvl w:ilvl="0" w:tplc="F53A7962">
      <w:start w:val="2"/>
      <w:numFmt w:val="bullet"/>
      <w:lvlText w:val="·"/>
      <w:lvlJc w:val="left"/>
      <w:pPr>
        <w:ind w:left="870" w:hanging="510"/>
      </w:pPr>
      <w:rPr>
        <w:rFonts w:ascii="Times New Roman" w:eastAsia="Times New Roman" w:hAnsi="Times New Roman" w:cs="Times New Roman" w:hint="default"/>
        <w:b/>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5B1F7F22"/>
    <w:multiLevelType w:val="hybridMultilevel"/>
    <w:tmpl w:val="E994688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B7D0713"/>
    <w:multiLevelType w:val="multilevel"/>
    <w:tmpl w:val="6D467FD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62F1084A"/>
    <w:multiLevelType w:val="hybridMultilevel"/>
    <w:tmpl w:val="75B65E32"/>
    <w:lvl w:ilvl="0" w:tplc="A91E9952">
      <w:start w:val="2"/>
      <w:numFmt w:val="bullet"/>
      <w:lvlText w:val="·"/>
      <w:lvlJc w:val="left"/>
      <w:pPr>
        <w:ind w:left="870" w:hanging="51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63057A1A"/>
    <w:multiLevelType w:val="hybridMultilevel"/>
    <w:tmpl w:val="16168ED2"/>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64EF5F3F"/>
    <w:multiLevelType w:val="multilevel"/>
    <w:tmpl w:val="661E1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4F2555C"/>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705B35B4"/>
    <w:multiLevelType w:val="hybridMultilevel"/>
    <w:tmpl w:val="099E2D80"/>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72435213"/>
    <w:multiLevelType w:val="multilevel"/>
    <w:tmpl w:val="0409001D"/>
    <w:styleLink w:val="Style1"/>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73E314FA"/>
    <w:multiLevelType w:val="hybridMultilevel"/>
    <w:tmpl w:val="2F7AEA6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7427577D"/>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74955AEB"/>
    <w:multiLevelType w:val="hybridMultilevel"/>
    <w:tmpl w:val="7FC0815E"/>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768775CE"/>
    <w:multiLevelType w:val="multilevel"/>
    <w:tmpl w:val="40A8C7C2"/>
    <w:lvl w:ilvl="0">
      <w:start w:val="2"/>
      <w:numFmt w:val="decimal"/>
      <w:lvlText w:val="%1."/>
      <w:lvlJc w:val="left"/>
      <w:pPr>
        <w:ind w:left="360" w:hanging="360"/>
      </w:pPr>
      <w:rPr>
        <w:rFonts w:hint="default"/>
        <w:color w:val="auto"/>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num w:numId="1">
    <w:abstractNumId w:val="14"/>
  </w:num>
  <w:num w:numId="2">
    <w:abstractNumId w:val="20"/>
  </w:num>
  <w:num w:numId="3">
    <w:abstractNumId w:val="3"/>
  </w:num>
  <w:num w:numId="4">
    <w:abstractNumId w:val="24"/>
  </w:num>
  <w:num w:numId="5">
    <w:abstractNumId w:val="2"/>
  </w:num>
  <w:num w:numId="6">
    <w:abstractNumId w:val="10"/>
  </w:num>
  <w:num w:numId="7">
    <w:abstractNumId w:val="17"/>
  </w:num>
  <w:num w:numId="8">
    <w:abstractNumId w:val="0"/>
  </w:num>
  <w:num w:numId="9">
    <w:abstractNumId w:val="28"/>
  </w:num>
  <w:num w:numId="10">
    <w:abstractNumId w:val="7"/>
  </w:num>
  <w:num w:numId="11">
    <w:abstractNumId w:val="30"/>
  </w:num>
  <w:num w:numId="12">
    <w:abstractNumId w:val="16"/>
  </w:num>
  <w:num w:numId="13">
    <w:abstractNumId w:val="1"/>
  </w:num>
  <w:num w:numId="14">
    <w:abstractNumId w:val="5"/>
  </w:num>
  <w:num w:numId="15">
    <w:abstractNumId w:val="18"/>
  </w:num>
  <w:num w:numId="16">
    <w:abstractNumId w:val="29"/>
  </w:num>
  <w:num w:numId="17">
    <w:abstractNumId w:val="21"/>
  </w:num>
  <w:num w:numId="18">
    <w:abstractNumId w:val="25"/>
  </w:num>
  <w:num w:numId="19">
    <w:abstractNumId w:val="4"/>
  </w:num>
  <w:num w:numId="20">
    <w:abstractNumId w:val="22"/>
  </w:num>
  <w:num w:numId="21">
    <w:abstractNumId w:val="27"/>
  </w:num>
  <w:num w:numId="22">
    <w:abstractNumId w:val="11"/>
  </w:num>
  <w:num w:numId="23">
    <w:abstractNumId w:val="23"/>
  </w:num>
  <w:num w:numId="24">
    <w:abstractNumId w:val="9"/>
  </w:num>
  <w:num w:numId="25">
    <w:abstractNumId w:val="6"/>
  </w:num>
  <w:num w:numId="26">
    <w:abstractNumId w:val="26"/>
  </w:num>
  <w:num w:numId="27">
    <w:abstractNumId w:val="8"/>
  </w:num>
  <w:num w:numId="28">
    <w:abstractNumId w:val="15"/>
  </w:num>
  <w:num w:numId="29">
    <w:abstractNumId w:val="13"/>
  </w:num>
  <w:num w:numId="30">
    <w:abstractNumId w:val="19"/>
  </w:num>
  <w:num w:numId="3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revisionView w:inkAnnotations="0"/>
  <w:defaultTabStop w:val="1296"/>
  <w:hyphenationZone w:val="396"/>
  <w:evenAndOddHeaders/>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0C48"/>
    <w:rsid w:val="00001F80"/>
    <w:rsid w:val="0000292B"/>
    <w:rsid w:val="00003274"/>
    <w:rsid w:val="000273D2"/>
    <w:rsid w:val="0004663F"/>
    <w:rsid w:val="00046A16"/>
    <w:rsid w:val="00052472"/>
    <w:rsid w:val="00070A2D"/>
    <w:rsid w:val="00071D9F"/>
    <w:rsid w:val="000749F2"/>
    <w:rsid w:val="00081D0D"/>
    <w:rsid w:val="00094A35"/>
    <w:rsid w:val="000A21A7"/>
    <w:rsid w:val="000A3352"/>
    <w:rsid w:val="000A41ED"/>
    <w:rsid w:val="000B2DF2"/>
    <w:rsid w:val="000C6221"/>
    <w:rsid w:val="000E2D60"/>
    <w:rsid w:val="000F11B9"/>
    <w:rsid w:val="000F405C"/>
    <w:rsid w:val="00104578"/>
    <w:rsid w:val="00114209"/>
    <w:rsid w:val="001164D5"/>
    <w:rsid w:val="00121DF9"/>
    <w:rsid w:val="001277A9"/>
    <w:rsid w:val="00130DCD"/>
    <w:rsid w:val="00134EB3"/>
    <w:rsid w:val="00167EA2"/>
    <w:rsid w:val="00183393"/>
    <w:rsid w:val="001A671B"/>
    <w:rsid w:val="001A7E68"/>
    <w:rsid w:val="001F3DD7"/>
    <w:rsid w:val="00205386"/>
    <w:rsid w:val="00206CF9"/>
    <w:rsid w:val="00212FAB"/>
    <w:rsid w:val="0021770C"/>
    <w:rsid w:val="002230A5"/>
    <w:rsid w:val="00225AA6"/>
    <w:rsid w:val="00245CBF"/>
    <w:rsid w:val="00277AAE"/>
    <w:rsid w:val="00280CCF"/>
    <w:rsid w:val="00285F0C"/>
    <w:rsid w:val="00291187"/>
    <w:rsid w:val="002933C3"/>
    <w:rsid w:val="00297FE7"/>
    <w:rsid w:val="002C4223"/>
    <w:rsid w:val="002D3492"/>
    <w:rsid w:val="002D4370"/>
    <w:rsid w:val="002D47ED"/>
    <w:rsid w:val="002D5BBD"/>
    <w:rsid w:val="002E09D6"/>
    <w:rsid w:val="003059D7"/>
    <w:rsid w:val="00306503"/>
    <w:rsid w:val="00314040"/>
    <w:rsid w:val="00325C64"/>
    <w:rsid w:val="003270BE"/>
    <w:rsid w:val="003316F8"/>
    <w:rsid w:val="00366554"/>
    <w:rsid w:val="0038363F"/>
    <w:rsid w:val="00387BEF"/>
    <w:rsid w:val="003A139E"/>
    <w:rsid w:val="003B4ED6"/>
    <w:rsid w:val="003D4EE1"/>
    <w:rsid w:val="003F06DD"/>
    <w:rsid w:val="0043073D"/>
    <w:rsid w:val="0043726E"/>
    <w:rsid w:val="00455D3D"/>
    <w:rsid w:val="00456D17"/>
    <w:rsid w:val="00457A38"/>
    <w:rsid w:val="0046287C"/>
    <w:rsid w:val="00482CF9"/>
    <w:rsid w:val="00487A0D"/>
    <w:rsid w:val="004A0C48"/>
    <w:rsid w:val="004A5BDE"/>
    <w:rsid w:val="004A7824"/>
    <w:rsid w:val="004B2AEE"/>
    <w:rsid w:val="004B55FF"/>
    <w:rsid w:val="004C0120"/>
    <w:rsid w:val="004C22B2"/>
    <w:rsid w:val="004D322C"/>
    <w:rsid w:val="004D6148"/>
    <w:rsid w:val="004D7ECA"/>
    <w:rsid w:val="004E4054"/>
    <w:rsid w:val="004F23CD"/>
    <w:rsid w:val="00513358"/>
    <w:rsid w:val="00514302"/>
    <w:rsid w:val="00547581"/>
    <w:rsid w:val="00554709"/>
    <w:rsid w:val="00580249"/>
    <w:rsid w:val="005900D8"/>
    <w:rsid w:val="00593AAB"/>
    <w:rsid w:val="005A0A62"/>
    <w:rsid w:val="005B21AE"/>
    <w:rsid w:val="005B585B"/>
    <w:rsid w:val="005C460D"/>
    <w:rsid w:val="005F4615"/>
    <w:rsid w:val="005F49B2"/>
    <w:rsid w:val="005F4D06"/>
    <w:rsid w:val="006044BC"/>
    <w:rsid w:val="00606BE4"/>
    <w:rsid w:val="00615413"/>
    <w:rsid w:val="0062173D"/>
    <w:rsid w:val="00682323"/>
    <w:rsid w:val="00690259"/>
    <w:rsid w:val="006A442A"/>
    <w:rsid w:val="006B726E"/>
    <w:rsid w:val="006B796A"/>
    <w:rsid w:val="006C00A1"/>
    <w:rsid w:val="006C7A0E"/>
    <w:rsid w:val="006E1D1A"/>
    <w:rsid w:val="006E302E"/>
    <w:rsid w:val="006E5A26"/>
    <w:rsid w:val="006F032D"/>
    <w:rsid w:val="006F7F3C"/>
    <w:rsid w:val="007008CC"/>
    <w:rsid w:val="0070330A"/>
    <w:rsid w:val="007243C3"/>
    <w:rsid w:val="007249E8"/>
    <w:rsid w:val="00736515"/>
    <w:rsid w:val="00742D66"/>
    <w:rsid w:val="00753F49"/>
    <w:rsid w:val="00776382"/>
    <w:rsid w:val="007828EC"/>
    <w:rsid w:val="0078333E"/>
    <w:rsid w:val="007B03FE"/>
    <w:rsid w:val="007B5B1C"/>
    <w:rsid w:val="007B6AAC"/>
    <w:rsid w:val="007C0D15"/>
    <w:rsid w:val="007C19E2"/>
    <w:rsid w:val="007C3AF7"/>
    <w:rsid w:val="007C756E"/>
    <w:rsid w:val="007D0340"/>
    <w:rsid w:val="007E53F4"/>
    <w:rsid w:val="007F38C4"/>
    <w:rsid w:val="0080427E"/>
    <w:rsid w:val="00817878"/>
    <w:rsid w:val="008212C2"/>
    <w:rsid w:val="00824BB5"/>
    <w:rsid w:val="008531C8"/>
    <w:rsid w:val="00862199"/>
    <w:rsid w:val="00863FEA"/>
    <w:rsid w:val="008725EC"/>
    <w:rsid w:val="00890D83"/>
    <w:rsid w:val="00894365"/>
    <w:rsid w:val="008B56E2"/>
    <w:rsid w:val="008B703A"/>
    <w:rsid w:val="00900D4A"/>
    <w:rsid w:val="0091747F"/>
    <w:rsid w:val="009206AE"/>
    <w:rsid w:val="009207F3"/>
    <w:rsid w:val="00930BFC"/>
    <w:rsid w:val="00942A1D"/>
    <w:rsid w:val="00944DAD"/>
    <w:rsid w:val="00950F47"/>
    <w:rsid w:val="0095218E"/>
    <w:rsid w:val="00963CBD"/>
    <w:rsid w:val="0098149B"/>
    <w:rsid w:val="00984F2A"/>
    <w:rsid w:val="009869E6"/>
    <w:rsid w:val="009A4D65"/>
    <w:rsid w:val="009C0305"/>
    <w:rsid w:val="00A00C87"/>
    <w:rsid w:val="00A01C6F"/>
    <w:rsid w:val="00A0347D"/>
    <w:rsid w:val="00A03AB8"/>
    <w:rsid w:val="00A077F3"/>
    <w:rsid w:val="00A16E2F"/>
    <w:rsid w:val="00A27FB5"/>
    <w:rsid w:val="00A31429"/>
    <w:rsid w:val="00A34DC9"/>
    <w:rsid w:val="00A45CDC"/>
    <w:rsid w:val="00A53524"/>
    <w:rsid w:val="00A6256B"/>
    <w:rsid w:val="00A729FB"/>
    <w:rsid w:val="00A73928"/>
    <w:rsid w:val="00A74143"/>
    <w:rsid w:val="00A7539E"/>
    <w:rsid w:val="00A7651F"/>
    <w:rsid w:val="00A87851"/>
    <w:rsid w:val="00A960B4"/>
    <w:rsid w:val="00A9624F"/>
    <w:rsid w:val="00AA6D6F"/>
    <w:rsid w:val="00AB5E91"/>
    <w:rsid w:val="00AE7146"/>
    <w:rsid w:val="00AF6B48"/>
    <w:rsid w:val="00B00883"/>
    <w:rsid w:val="00B06A26"/>
    <w:rsid w:val="00B06E6A"/>
    <w:rsid w:val="00B12E41"/>
    <w:rsid w:val="00B1437B"/>
    <w:rsid w:val="00B1787C"/>
    <w:rsid w:val="00B31E80"/>
    <w:rsid w:val="00B46129"/>
    <w:rsid w:val="00B50AE0"/>
    <w:rsid w:val="00B56BC8"/>
    <w:rsid w:val="00B56BD0"/>
    <w:rsid w:val="00B62F69"/>
    <w:rsid w:val="00B65A14"/>
    <w:rsid w:val="00B66FF7"/>
    <w:rsid w:val="00B70B00"/>
    <w:rsid w:val="00B776C0"/>
    <w:rsid w:val="00B86484"/>
    <w:rsid w:val="00B961AA"/>
    <w:rsid w:val="00BA17AB"/>
    <w:rsid w:val="00BA49F7"/>
    <w:rsid w:val="00BB0979"/>
    <w:rsid w:val="00BE3BED"/>
    <w:rsid w:val="00BF270C"/>
    <w:rsid w:val="00C00D72"/>
    <w:rsid w:val="00C04C19"/>
    <w:rsid w:val="00C15FD0"/>
    <w:rsid w:val="00C31511"/>
    <w:rsid w:val="00C344D3"/>
    <w:rsid w:val="00C438AC"/>
    <w:rsid w:val="00C55B15"/>
    <w:rsid w:val="00C71538"/>
    <w:rsid w:val="00C73886"/>
    <w:rsid w:val="00C81096"/>
    <w:rsid w:val="00C844B6"/>
    <w:rsid w:val="00CB62D2"/>
    <w:rsid w:val="00CC3B99"/>
    <w:rsid w:val="00CC3CBA"/>
    <w:rsid w:val="00CE765D"/>
    <w:rsid w:val="00D050D6"/>
    <w:rsid w:val="00D11CA9"/>
    <w:rsid w:val="00D1284F"/>
    <w:rsid w:val="00D4041B"/>
    <w:rsid w:val="00D652C3"/>
    <w:rsid w:val="00D66E01"/>
    <w:rsid w:val="00D676A2"/>
    <w:rsid w:val="00D942D2"/>
    <w:rsid w:val="00DB0D52"/>
    <w:rsid w:val="00DB7B5F"/>
    <w:rsid w:val="00DC2C6A"/>
    <w:rsid w:val="00DC79E6"/>
    <w:rsid w:val="00DD5D97"/>
    <w:rsid w:val="00DE0C61"/>
    <w:rsid w:val="00DF47C3"/>
    <w:rsid w:val="00DF4815"/>
    <w:rsid w:val="00DF6A30"/>
    <w:rsid w:val="00E11615"/>
    <w:rsid w:val="00E17DA2"/>
    <w:rsid w:val="00E223CB"/>
    <w:rsid w:val="00E231AF"/>
    <w:rsid w:val="00E30CF3"/>
    <w:rsid w:val="00E31578"/>
    <w:rsid w:val="00E35870"/>
    <w:rsid w:val="00E416AB"/>
    <w:rsid w:val="00E43611"/>
    <w:rsid w:val="00E51A27"/>
    <w:rsid w:val="00E53871"/>
    <w:rsid w:val="00E71818"/>
    <w:rsid w:val="00E76182"/>
    <w:rsid w:val="00E80B1A"/>
    <w:rsid w:val="00E862DF"/>
    <w:rsid w:val="00E8735F"/>
    <w:rsid w:val="00E94EC5"/>
    <w:rsid w:val="00EC6B30"/>
    <w:rsid w:val="00ED12EB"/>
    <w:rsid w:val="00ED1C61"/>
    <w:rsid w:val="00EE29B1"/>
    <w:rsid w:val="00EE3FBE"/>
    <w:rsid w:val="00EF7DF5"/>
    <w:rsid w:val="00F03619"/>
    <w:rsid w:val="00F10687"/>
    <w:rsid w:val="00F23F4F"/>
    <w:rsid w:val="00F2412D"/>
    <w:rsid w:val="00F2713A"/>
    <w:rsid w:val="00F45B14"/>
    <w:rsid w:val="00F47659"/>
    <w:rsid w:val="00F558F0"/>
    <w:rsid w:val="00F56D90"/>
    <w:rsid w:val="00F63246"/>
    <w:rsid w:val="00F63A4D"/>
    <w:rsid w:val="00F674FF"/>
    <w:rsid w:val="00F80412"/>
    <w:rsid w:val="00F83FAA"/>
    <w:rsid w:val="00FB0DE4"/>
    <w:rsid w:val="00FB1ABF"/>
    <w:rsid w:val="00FB221D"/>
    <w:rsid w:val="00FB2B53"/>
    <w:rsid w:val="00FB3FE5"/>
    <w:rsid w:val="00FC3A93"/>
    <w:rsid w:val="00FD52ED"/>
    <w:rsid w:val="00FD6329"/>
    <w:rsid w:val="00FE221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2CFD26E"/>
  <w15:chartTrackingRefBased/>
  <w15:docId w15:val="{5D70EAC5-1CE3-4B51-8D44-66543001ED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A0C48"/>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4A0C48"/>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raopastraipa">
    <w:name w:val="List Paragraph"/>
    <w:basedOn w:val="prastasis"/>
    <w:uiPriority w:val="34"/>
    <w:qFormat/>
    <w:rsid w:val="004A0C48"/>
    <w:pPr>
      <w:ind w:left="720"/>
      <w:contextualSpacing/>
    </w:pPr>
  </w:style>
  <w:style w:type="character" w:styleId="Komentaronuoroda">
    <w:name w:val="annotation reference"/>
    <w:basedOn w:val="Numatytasispastraiposriftas"/>
    <w:uiPriority w:val="99"/>
    <w:semiHidden/>
    <w:unhideWhenUsed/>
    <w:rsid w:val="00FB221D"/>
    <w:rPr>
      <w:sz w:val="16"/>
      <w:szCs w:val="16"/>
    </w:rPr>
  </w:style>
  <w:style w:type="paragraph" w:styleId="Komentarotekstas">
    <w:name w:val="annotation text"/>
    <w:basedOn w:val="prastasis"/>
    <w:link w:val="KomentarotekstasDiagrama"/>
    <w:uiPriority w:val="99"/>
    <w:unhideWhenUsed/>
    <w:rsid w:val="00FB221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FB221D"/>
    <w:rPr>
      <w:sz w:val="20"/>
      <w:szCs w:val="20"/>
    </w:rPr>
  </w:style>
  <w:style w:type="paragraph" w:styleId="Komentarotema">
    <w:name w:val="annotation subject"/>
    <w:basedOn w:val="Komentarotekstas"/>
    <w:next w:val="Komentarotekstas"/>
    <w:link w:val="KomentarotemaDiagrama"/>
    <w:uiPriority w:val="99"/>
    <w:semiHidden/>
    <w:unhideWhenUsed/>
    <w:rsid w:val="00FB221D"/>
    <w:rPr>
      <w:b/>
      <w:bCs/>
    </w:rPr>
  </w:style>
  <w:style w:type="character" w:customStyle="1" w:styleId="KomentarotemaDiagrama">
    <w:name w:val="Komentaro tema Diagrama"/>
    <w:basedOn w:val="KomentarotekstasDiagrama"/>
    <w:link w:val="Komentarotema"/>
    <w:uiPriority w:val="99"/>
    <w:semiHidden/>
    <w:rsid w:val="00FB221D"/>
    <w:rPr>
      <w:b/>
      <w:bCs/>
      <w:sz w:val="20"/>
      <w:szCs w:val="20"/>
    </w:rPr>
  </w:style>
  <w:style w:type="paragraph" w:styleId="Debesliotekstas">
    <w:name w:val="Balloon Text"/>
    <w:basedOn w:val="prastasis"/>
    <w:link w:val="DebesliotekstasDiagrama"/>
    <w:uiPriority w:val="99"/>
    <w:semiHidden/>
    <w:unhideWhenUsed/>
    <w:rsid w:val="00FB221D"/>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FB221D"/>
    <w:rPr>
      <w:rFonts w:ascii="Segoe UI" w:hAnsi="Segoe UI" w:cs="Segoe UI"/>
      <w:sz w:val="18"/>
      <w:szCs w:val="18"/>
    </w:rPr>
  </w:style>
  <w:style w:type="paragraph" w:styleId="Antrats">
    <w:name w:val="header"/>
    <w:basedOn w:val="prastasis"/>
    <w:link w:val="AntratsDiagrama"/>
    <w:uiPriority w:val="99"/>
    <w:unhideWhenUsed/>
    <w:rsid w:val="0068232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82323"/>
  </w:style>
  <w:style w:type="paragraph" w:styleId="Porat">
    <w:name w:val="footer"/>
    <w:basedOn w:val="prastasis"/>
    <w:link w:val="PoratDiagrama"/>
    <w:uiPriority w:val="99"/>
    <w:unhideWhenUsed/>
    <w:rsid w:val="00682323"/>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82323"/>
  </w:style>
  <w:style w:type="paragraph" w:styleId="Puslapioinaostekstas">
    <w:name w:val="footnote text"/>
    <w:basedOn w:val="prastasis"/>
    <w:link w:val="PuslapioinaostekstasDiagrama"/>
    <w:uiPriority w:val="99"/>
    <w:semiHidden/>
    <w:unhideWhenUsed/>
    <w:rsid w:val="00455D3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455D3D"/>
    <w:rPr>
      <w:sz w:val="20"/>
      <w:szCs w:val="20"/>
    </w:rPr>
  </w:style>
  <w:style w:type="character" w:styleId="Puslapioinaosnuoroda">
    <w:name w:val="footnote reference"/>
    <w:basedOn w:val="Numatytasispastraiposriftas"/>
    <w:uiPriority w:val="99"/>
    <w:semiHidden/>
    <w:unhideWhenUsed/>
    <w:rsid w:val="00455D3D"/>
    <w:rPr>
      <w:vertAlign w:val="superscript"/>
    </w:rPr>
  </w:style>
  <w:style w:type="paragraph" w:styleId="prastasiniatinklio">
    <w:name w:val="Normal (Web)"/>
    <w:basedOn w:val="prastasis"/>
    <w:uiPriority w:val="99"/>
    <w:semiHidden/>
    <w:unhideWhenUsed/>
    <w:rsid w:val="00615413"/>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paragraph">
    <w:name w:val="paragraph"/>
    <w:basedOn w:val="prastasis"/>
    <w:rsid w:val="00E862DF"/>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eop">
    <w:name w:val="eop"/>
    <w:basedOn w:val="Numatytasispastraiposriftas"/>
    <w:rsid w:val="00E862DF"/>
  </w:style>
  <w:style w:type="character" w:customStyle="1" w:styleId="normaltextrun">
    <w:name w:val="normaltextrun"/>
    <w:basedOn w:val="Numatytasispastraiposriftas"/>
    <w:rsid w:val="00E862DF"/>
  </w:style>
  <w:style w:type="numbering" w:customStyle="1" w:styleId="Style1">
    <w:name w:val="Style1"/>
    <w:uiPriority w:val="99"/>
    <w:rsid w:val="00A27FB5"/>
    <w:pPr>
      <w:numPr>
        <w:numId w:val="26"/>
      </w:numPr>
    </w:pPr>
  </w:style>
  <w:style w:type="paragraph" w:customStyle="1" w:styleId="Default">
    <w:name w:val="Default"/>
    <w:rsid w:val="00CC3CBA"/>
    <w:pPr>
      <w:autoSpaceDE w:val="0"/>
      <w:autoSpaceDN w:val="0"/>
      <w:adjustRightInd w:val="0"/>
      <w:spacing w:after="0" w:line="240" w:lineRule="auto"/>
    </w:pPr>
    <w:rPr>
      <w:rFonts w:ascii="Calibri" w:hAnsi="Calibri" w:cs="Calibri"/>
      <w:color w:val="000000"/>
      <w:sz w:val="24"/>
      <w:szCs w:val="24"/>
      <w:lang w:val="en-US"/>
    </w:rPr>
  </w:style>
  <w:style w:type="paragraph" w:customStyle="1" w:styleId="TableParagraph">
    <w:name w:val="Table Paragraph"/>
    <w:basedOn w:val="prastasis"/>
    <w:uiPriority w:val="1"/>
    <w:qFormat/>
    <w:rsid w:val="003316F8"/>
    <w:pPr>
      <w:widowControl w:val="0"/>
      <w:autoSpaceDE w:val="0"/>
      <w:autoSpaceDN w:val="0"/>
      <w:spacing w:after="0" w:line="240" w:lineRule="auto"/>
      <w:ind w:left="108"/>
    </w:pPr>
    <w:rPr>
      <w:rFonts w:ascii="Times New Roman" w:eastAsia="Times New Roman" w:hAnsi="Times New Roman" w:cs="Times New Roman"/>
    </w:rPr>
  </w:style>
  <w:style w:type="paragraph" w:styleId="Pataisymai">
    <w:name w:val="Revision"/>
    <w:hidden/>
    <w:uiPriority w:val="99"/>
    <w:semiHidden/>
    <w:rsid w:val="008212C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3806867">
      <w:bodyDiv w:val="1"/>
      <w:marLeft w:val="0"/>
      <w:marRight w:val="0"/>
      <w:marTop w:val="0"/>
      <w:marBottom w:val="0"/>
      <w:divBdr>
        <w:top w:val="none" w:sz="0" w:space="0" w:color="auto"/>
        <w:left w:val="none" w:sz="0" w:space="0" w:color="auto"/>
        <w:bottom w:val="none" w:sz="0" w:space="0" w:color="auto"/>
        <w:right w:val="none" w:sz="0" w:space="0" w:color="auto"/>
      </w:divBdr>
    </w:div>
    <w:div w:id="626863118">
      <w:bodyDiv w:val="1"/>
      <w:marLeft w:val="0"/>
      <w:marRight w:val="0"/>
      <w:marTop w:val="0"/>
      <w:marBottom w:val="0"/>
      <w:divBdr>
        <w:top w:val="none" w:sz="0" w:space="0" w:color="auto"/>
        <w:left w:val="none" w:sz="0" w:space="0" w:color="auto"/>
        <w:bottom w:val="none" w:sz="0" w:space="0" w:color="auto"/>
        <w:right w:val="none" w:sz="0" w:space="0" w:color="auto"/>
      </w:divBdr>
    </w:div>
    <w:div w:id="706219678">
      <w:bodyDiv w:val="1"/>
      <w:marLeft w:val="0"/>
      <w:marRight w:val="0"/>
      <w:marTop w:val="0"/>
      <w:marBottom w:val="0"/>
      <w:divBdr>
        <w:top w:val="none" w:sz="0" w:space="0" w:color="auto"/>
        <w:left w:val="none" w:sz="0" w:space="0" w:color="auto"/>
        <w:bottom w:val="none" w:sz="0" w:space="0" w:color="auto"/>
        <w:right w:val="none" w:sz="0" w:space="0" w:color="auto"/>
      </w:divBdr>
      <w:divsChild>
        <w:div w:id="1049525831">
          <w:marLeft w:val="0"/>
          <w:marRight w:val="0"/>
          <w:marTop w:val="0"/>
          <w:marBottom w:val="0"/>
          <w:divBdr>
            <w:top w:val="none" w:sz="0" w:space="0" w:color="auto"/>
            <w:left w:val="none" w:sz="0" w:space="0" w:color="auto"/>
            <w:bottom w:val="none" w:sz="0" w:space="0" w:color="auto"/>
            <w:right w:val="none" w:sz="0" w:space="0" w:color="auto"/>
          </w:divBdr>
          <w:divsChild>
            <w:div w:id="1740206166">
              <w:marLeft w:val="0"/>
              <w:marRight w:val="0"/>
              <w:marTop w:val="0"/>
              <w:marBottom w:val="0"/>
              <w:divBdr>
                <w:top w:val="none" w:sz="0" w:space="0" w:color="auto"/>
                <w:left w:val="none" w:sz="0" w:space="0" w:color="auto"/>
                <w:bottom w:val="none" w:sz="0" w:space="0" w:color="auto"/>
                <w:right w:val="none" w:sz="0" w:space="0" w:color="auto"/>
              </w:divBdr>
            </w:div>
            <w:div w:id="1381973131">
              <w:marLeft w:val="0"/>
              <w:marRight w:val="0"/>
              <w:marTop w:val="0"/>
              <w:marBottom w:val="0"/>
              <w:divBdr>
                <w:top w:val="none" w:sz="0" w:space="0" w:color="auto"/>
                <w:left w:val="none" w:sz="0" w:space="0" w:color="auto"/>
                <w:bottom w:val="none" w:sz="0" w:space="0" w:color="auto"/>
                <w:right w:val="none" w:sz="0" w:space="0" w:color="auto"/>
              </w:divBdr>
            </w:div>
            <w:div w:id="1034421986">
              <w:marLeft w:val="0"/>
              <w:marRight w:val="0"/>
              <w:marTop w:val="0"/>
              <w:marBottom w:val="0"/>
              <w:divBdr>
                <w:top w:val="none" w:sz="0" w:space="0" w:color="auto"/>
                <w:left w:val="none" w:sz="0" w:space="0" w:color="auto"/>
                <w:bottom w:val="none" w:sz="0" w:space="0" w:color="auto"/>
                <w:right w:val="none" w:sz="0" w:space="0" w:color="auto"/>
              </w:divBdr>
            </w:div>
            <w:div w:id="476413821">
              <w:marLeft w:val="0"/>
              <w:marRight w:val="0"/>
              <w:marTop w:val="0"/>
              <w:marBottom w:val="0"/>
              <w:divBdr>
                <w:top w:val="none" w:sz="0" w:space="0" w:color="auto"/>
                <w:left w:val="none" w:sz="0" w:space="0" w:color="auto"/>
                <w:bottom w:val="none" w:sz="0" w:space="0" w:color="auto"/>
                <w:right w:val="none" w:sz="0" w:space="0" w:color="auto"/>
              </w:divBdr>
            </w:div>
            <w:div w:id="214241246">
              <w:marLeft w:val="0"/>
              <w:marRight w:val="0"/>
              <w:marTop w:val="0"/>
              <w:marBottom w:val="0"/>
              <w:divBdr>
                <w:top w:val="none" w:sz="0" w:space="0" w:color="auto"/>
                <w:left w:val="none" w:sz="0" w:space="0" w:color="auto"/>
                <w:bottom w:val="none" w:sz="0" w:space="0" w:color="auto"/>
                <w:right w:val="none" w:sz="0" w:space="0" w:color="auto"/>
              </w:divBdr>
            </w:div>
          </w:divsChild>
        </w:div>
        <w:div w:id="2115972224">
          <w:marLeft w:val="0"/>
          <w:marRight w:val="0"/>
          <w:marTop w:val="0"/>
          <w:marBottom w:val="0"/>
          <w:divBdr>
            <w:top w:val="none" w:sz="0" w:space="0" w:color="auto"/>
            <w:left w:val="none" w:sz="0" w:space="0" w:color="auto"/>
            <w:bottom w:val="none" w:sz="0" w:space="0" w:color="auto"/>
            <w:right w:val="none" w:sz="0" w:space="0" w:color="auto"/>
          </w:divBdr>
          <w:divsChild>
            <w:div w:id="706830131">
              <w:marLeft w:val="0"/>
              <w:marRight w:val="0"/>
              <w:marTop w:val="0"/>
              <w:marBottom w:val="0"/>
              <w:divBdr>
                <w:top w:val="none" w:sz="0" w:space="0" w:color="auto"/>
                <w:left w:val="none" w:sz="0" w:space="0" w:color="auto"/>
                <w:bottom w:val="none" w:sz="0" w:space="0" w:color="auto"/>
                <w:right w:val="none" w:sz="0" w:space="0" w:color="auto"/>
              </w:divBdr>
            </w:div>
            <w:div w:id="1365406041">
              <w:marLeft w:val="0"/>
              <w:marRight w:val="0"/>
              <w:marTop w:val="0"/>
              <w:marBottom w:val="0"/>
              <w:divBdr>
                <w:top w:val="none" w:sz="0" w:space="0" w:color="auto"/>
                <w:left w:val="none" w:sz="0" w:space="0" w:color="auto"/>
                <w:bottom w:val="none" w:sz="0" w:space="0" w:color="auto"/>
                <w:right w:val="none" w:sz="0" w:space="0" w:color="auto"/>
              </w:divBdr>
            </w:div>
            <w:div w:id="50035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121168">
      <w:bodyDiv w:val="1"/>
      <w:marLeft w:val="0"/>
      <w:marRight w:val="0"/>
      <w:marTop w:val="0"/>
      <w:marBottom w:val="0"/>
      <w:divBdr>
        <w:top w:val="none" w:sz="0" w:space="0" w:color="auto"/>
        <w:left w:val="none" w:sz="0" w:space="0" w:color="auto"/>
        <w:bottom w:val="none" w:sz="0" w:space="0" w:color="auto"/>
        <w:right w:val="none" w:sz="0" w:space="0" w:color="auto"/>
      </w:divBdr>
    </w:div>
    <w:div w:id="1625960032">
      <w:bodyDiv w:val="1"/>
      <w:marLeft w:val="0"/>
      <w:marRight w:val="0"/>
      <w:marTop w:val="0"/>
      <w:marBottom w:val="0"/>
      <w:divBdr>
        <w:top w:val="none" w:sz="0" w:space="0" w:color="auto"/>
        <w:left w:val="none" w:sz="0" w:space="0" w:color="auto"/>
        <w:bottom w:val="none" w:sz="0" w:space="0" w:color="auto"/>
        <w:right w:val="none" w:sz="0" w:space="0" w:color="auto"/>
      </w:divBdr>
      <w:divsChild>
        <w:div w:id="768156104">
          <w:marLeft w:val="0"/>
          <w:marRight w:val="0"/>
          <w:marTop w:val="0"/>
          <w:marBottom w:val="0"/>
          <w:divBdr>
            <w:top w:val="none" w:sz="0" w:space="0" w:color="auto"/>
            <w:left w:val="none" w:sz="0" w:space="0" w:color="auto"/>
            <w:bottom w:val="none" w:sz="0" w:space="0" w:color="auto"/>
            <w:right w:val="none" w:sz="0" w:space="0" w:color="auto"/>
          </w:divBdr>
          <w:divsChild>
            <w:div w:id="890842583">
              <w:marLeft w:val="0"/>
              <w:marRight w:val="0"/>
              <w:marTop w:val="0"/>
              <w:marBottom w:val="0"/>
              <w:divBdr>
                <w:top w:val="none" w:sz="0" w:space="0" w:color="auto"/>
                <w:left w:val="none" w:sz="0" w:space="0" w:color="auto"/>
                <w:bottom w:val="none" w:sz="0" w:space="0" w:color="auto"/>
                <w:right w:val="none" w:sz="0" w:space="0" w:color="auto"/>
              </w:divBdr>
            </w:div>
            <w:div w:id="651107496">
              <w:marLeft w:val="0"/>
              <w:marRight w:val="0"/>
              <w:marTop w:val="0"/>
              <w:marBottom w:val="0"/>
              <w:divBdr>
                <w:top w:val="none" w:sz="0" w:space="0" w:color="auto"/>
                <w:left w:val="none" w:sz="0" w:space="0" w:color="auto"/>
                <w:bottom w:val="none" w:sz="0" w:space="0" w:color="auto"/>
                <w:right w:val="none" w:sz="0" w:space="0" w:color="auto"/>
              </w:divBdr>
            </w:div>
            <w:div w:id="1945334884">
              <w:marLeft w:val="0"/>
              <w:marRight w:val="0"/>
              <w:marTop w:val="0"/>
              <w:marBottom w:val="0"/>
              <w:divBdr>
                <w:top w:val="none" w:sz="0" w:space="0" w:color="auto"/>
                <w:left w:val="none" w:sz="0" w:space="0" w:color="auto"/>
                <w:bottom w:val="none" w:sz="0" w:space="0" w:color="auto"/>
                <w:right w:val="none" w:sz="0" w:space="0" w:color="auto"/>
              </w:divBdr>
            </w:div>
            <w:div w:id="1233812221">
              <w:marLeft w:val="0"/>
              <w:marRight w:val="0"/>
              <w:marTop w:val="0"/>
              <w:marBottom w:val="0"/>
              <w:divBdr>
                <w:top w:val="none" w:sz="0" w:space="0" w:color="auto"/>
                <w:left w:val="none" w:sz="0" w:space="0" w:color="auto"/>
                <w:bottom w:val="none" w:sz="0" w:space="0" w:color="auto"/>
                <w:right w:val="none" w:sz="0" w:space="0" w:color="auto"/>
              </w:divBdr>
            </w:div>
            <w:div w:id="192764899">
              <w:marLeft w:val="0"/>
              <w:marRight w:val="0"/>
              <w:marTop w:val="0"/>
              <w:marBottom w:val="0"/>
              <w:divBdr>
                <w:top w:val="none" w:sz="0" w:space="0" w:color="auto"/>
                <w:left w:val="none" w:sz="0" w:space="0" w:color="auto"/>
                <w:bottom w:val="none" w:sz="0" w:space="0" w:color="auto"/>
                <w:right w:val="none" w:sz="0" w:space="0" w:color="auto"/>
              </w:divBdr>
            </w:div>
          </w:divsChild>
        </w:div>
        <w:div w:id="1875995055">
          <w:marLeft w:val="0"/>
          <w:marRight w:val="0"/>
          <w:marTop w:val="0"/>
          <w:marBottom w:val="0"/>
          <w:divBdr>
            <w:top w:val="none" w:sz="0" w:space="0" w:color="auto"/>
            <w:left w:val="none" w:sz="0" w:space="0" w:color="auto"/>
            <w:bottom w:val="none" w:sz="0" w:space="0" w:color="auto"/>
            <w:right w:val="none" w:sz="0" w:space="0" w:color="auto"/>
          </w:divBdr>
          <w:divsChild>
            <w:div w:id="2001154016">
              <w:marLeft w:val="0"/>
              <w:marRight w:val="0"/>
              <w:marTop w:val="0"/>
              <w:marBottom w:val="0"/>
              <w:divBdr>
                <w:top w:val="none" w:sz="0" w:space="0" w:color="auto"/>
                <w:left w:val="none" w:sz="0" w:space="0" w:color="auto"/>
                <w:bottom w:val="none" w:sz="0" w:space="0" w:color="auto"/>
                <w:right w:val="none" w:sz="0" w:space="0" w:color="auto"/>
              </w:divBdr>
            </w:div>
            <w:div w:id="926689173">
              <w:marLeft w:val="0"/>
              <w:marRight w:val="0"/>
              <w:marTop w:val="0"/>
              <w:marBottom w:val="0"/>
              <w:divBdr>
                <w:top w:val="none" w:sz="0" w:space="0" w:color="auto"/>
                <w:left w:val="none" w:sz="0" w:space="0" w:color="auto"/>
                <w:bottom w:val="none" w:sz="0" w:space="0" w:color="auto"/>
                <w:right w:val="none" w:sz="0" w:space="0" w:color="auto"/>
              </w:divBdr>
            </w:div>
            <w:div w:id="527521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869be6e0d1f408f0e19f1c728daf58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3cf4cf79aa28ed6ea8c79c7a69c6d54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E817D7E-6E60-4D1A-A0D7-640CF032307A}">
  <ds:schemaRefs>
    <ds:schemaRef ds:uri="http://schemas.openxmlformats.org/officeDocument/2006/bibliography"/>
  </ds:schemaRefs>
</ds:datastoreItem>
</file>

<file path=customXml/itemProps2.xml><?xml version="1.0" encoding="utf-8"?>
<ds:datastoreItem xmlns:ds="http://schemas.openxmlformats.org/officeDocument/2006/customXml" ds:itemID="{3D47AF14-0F37-4EF4-BEA7-6B68B34DC2EB}">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3.xml><?xml version="1.0" encoding="utf-8"?>
<ds:datastoreItem xmlns:ds="http://schemas.openxmlformats.org/officeDocument/2006/customXml" ds:itemID="{7F84B2A6-8676-4CB6-B2AE-484FAF1BD1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7163E5F-1BCB-4C32-95BE-554F225DDF6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3</Pages>
  <Words>2378</Words>
  <Characters>1357</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Laukienė</dc:creator>
  <cp:keywords/>
  <dc:description/>
  <cp:lastModifiedBy>Agnė Stulginskienė</cp:lastModifiedBy>
  <cp:revision>11</cp:revision>
  <dcterms:created xsi:type="dcterms:W3CDTF">2026-02-23T10:46:00Z</dcterms:created>
  <dcterms:modified xsi:type="dcterms:W3CDTF">2026-02-25T08:54:00Z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GrammarlyDocumentId">
    <vt:lpwstr>66354f025e370e33dd84fa80ea78b0b8822a808fa3bb437b77476dd561ccda1c</vt:lpwstr>
  </property>
  <property fmtid="{D5CDD505-2E9C-101B-9397-08002B2CF9AE}" pid="4" name="MediaServiceImageTags">
    <vt:lpwstr/>
  </property>
</Properties>
</file>